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B4" w:rsidRPr="003C5644" w:rsidRDefault="00070D11" w:rsidP="0076317D">
      <w:pPr>
        <w:jc w:val="center"/>
        <w:rPr>
          <w:rFonts w:ascii="Times New Roman" w:hAnsi="Times New Roman"/>
          <w:b/>
          <w:sz w:val="28"/>
          <w:szCs w:val="28"/>
        </w:rPr>
      </w:pPr>
      <w:proofErr w:type="spellStart"/>
      <w:r>
        <w:rPr>
          <w:rFonts w:ascii="Times New Roman" w:hAnsi="Times New Roman"/>
          <w:b/>
          <w:sz w:val="28"/>
          <w:szCs w:val="28"/>
        </w:rPr>
        <w:t>Limberk</w:t>
      </w:r>
      <w:proofErr w:type="spellEnd"/>
      <w:r>
        <w:rPr>
          <w:rFonts w:ascii="Times New Roman" w:hAnsi="Times New Roman"/>
          <w:b/>
          <w:sz w:val="28"/>
          <w:szCs w:val="28"/>
        </w:rPr>
        <w:t xml:space="preserve"> z okolico</w:t>
      </w:r>
      <w:r w:rsidR="0079015D" w:rsidRPr="003C5644">
        <w:rPr>
          <w:rFonts w:ascii="Times New Roman" w:hAnsi="Times New Roman"/>
          <w:b/>
          <w:sz w:val="28"/>
          <w:szCs w:val="28"/>
        </w:rPr>
        <w:t xml:space="preserve"> </w:t>
      </w:r>
    </w:p>
    <w:p w:rsidR="0076317D" w:rsidRDefault="007B6A81" w:rsidP="0076317D">
      <w:pPr>
        <w:jc w:val="center"/>
        <w:rPr>
          <w:rFonts w:ascii="Times New Roman" w:hAnsi="Times New Roman"/>
          <w:b/>
          <w:sz w:val="28"/>
          <w:szCs w:val="28"/>
        </w:rPr>
      </w:pPr>
      <w:r w:rsidRPr="003C5644">
        <w:rPr>
          <w:rFonts w:ascii="Times New Roman" w:hAnsi="Times New Roman"/>
          <w:b/>
          <w:sz w:val="28"/>
          <w:szCs w:val="28"/>
        </w:rPr>
        <w:t xml:space="preserve">v soboto, </w:t>
      </w:r>
      <w:r w:rsidR="008C5512">
        <w:rPr>
          <w:rFonts w:ascii="Times New Roman" w:hAnsi="Times New Roman"/>
          <w:b/>
          <w:sz w:val="28"/>
          <w:szCs w:val="28"/>
        </w:rPr>
        <w:t>1</w:t>
      </w:r>
      <w:r w:rsidR="00D06DE9">
        <w:rPr>
          <w:rFonts w:ascii="Times New Roman" w:hAnsi="Times New Roman"/>
          <w:b/>
          <w:sz w:val="28"/>
          <w:szCs w:val="28"/>
        </w:rPr>
        <w:t>0</w:t>
      </w:r>
      <w:r w:rsidR="0076317D" w:rsidRPr="003C5644">
        <w:rPr>
          <w:rFonts w:ascii="Times New Roman" w:hAnsi="Times New Roman"/>
          <w:b/>
          <w:sz w:val="28"/>
          <w:szCs w:val="28"/>
        </w:rPr>
        <w:t>.</w:t>
      </w:r>
      <w:r w:rsidR="0079015D" w:rsidRPr="003C5644">
        <w:rPr>
          <w:rFonts w:ascii="Times New Roman" w:hAnsi="Times New Roman"/>
          <w:b/>
          <w:sz w:val="28"/>
          <w:szCs w:val="28"/>
        </w:rPr>
        <w:t xml:space="preserve"> </w:t>
      </w:r>
      <w:r w:rsidR="00B27206">
        <w:rPr>
          <w:rFonts w:ascii="Times New Roman" w:hAnsi="Times New Roman"/>
          <w:b/>
          <w:sz w:val="28"/>
          <w:szCs w:val="28"/>
        </w:rPr>
        <w:t>f</w:t>
      </w:r>
      <w:r w:rsidR="00D06DE9">
        <w:rPr>
          <w:rFonts w:ascii="Times New Roman" w:hAnsi="Times New Roman"/>
          <w:b/>
          <w:sz w:val="28"/>
          <w:szCs w:val="28"/>
        </w:rPr>
        <w:t>ebruarja 2024</w:t>
      </w:r>
    </w:p>
    <w:p w:rsidR="000B6061" w:rsidRDefault="00C55B1A" w:rsidP="00070D11">
      <w:pPr>
        <w:pStyle w:val="Brezrazmikov"/>
        <w:jc w:val="both"/>
        <w:rPr>
          <w:rFonts w:ascii="Times New Roman" w:hAnsi="Times New Roman"/>
          <w:sz w:val="24"/>
          <w:szCs w:val="24"/>
        </w:rPr>
      </w:pPr>
      <w:r w:rsidRPr="00C55B1A">
        <w:rPr>
          <w:rFonts w:ascii="Times New Roman" w:hAnsi="Times New Roman"/>
          <w:sz w:val="24"/>
          <w:szCs w:val="24"/>
        </w:rPr>
        <w:t xml:space="preserve">Območje Radenskega polja je naravni in kulturni biser, ki je v svoji sedanji biološki pestrosti nastajal v tisočletni interakciji narave in ljudi. Je najmanjše med devetimi izrazitejšimi kraškimi polji v Sloveniji. Leži sredi dolenjskega krasa. Z vseh strani ga obdajajo strma gozdnata pobočja, le na SZ obrobju je z ravninskim delom odprto na Grosupeljsko polje. Sredi polja se dvigata dva griča. Severno je grič Boštanj, kjer se je rodil Rihard Blagaj,  po katerem se imenuje ena prvih zavarovanih rož na slovenskem, blagajev volčin. Na južnem delu pa osamelec Kopanj, ki je najlepši primer </w:t>
      </w:r>
      <w:proofErr w:type="spellStart"/>
      <w:r w:rsidRPr="00C55B1A">
        <w:rPr>
          <w:rFonts w:ascii="Times New Roman" w:hAnsi="Times New Roman"/>
          <w:sz w:val="24"/>
          <w:szCs w:val="24"/>
        </w:rPr>
        <w:t>huma</w:t>
      </w:r>
      <w:proofErr w:type="spellEnd"/>
      <w:r w:rsidRPr="00C55B1A">
        <w:rPr>
          <w:rFonts w:ascii="Times New Roman" w:hAnsi="Times New Roman"/>
          <w:sz w:val="24"/>
          <w:szCs w:val="24"/>
        </w:rPr>
        <w:t xml:space="preserve"> dinarskih kraških polj v slovenskem merilu. Na Kopanju je nekaj otroških let preživel tudi France Prešern.</w:t>
      </w:r>
      <w:r w:rsidR="00C320A2">
        <w:rPr>
          <w:rFonts w:ascii="Times New Roman" w:hAnsi="Times New Roman"/>
          <w:sz w:val="24"/>
          <w:szCs w:val="24"/>
        </w:rPr>
        <w:t xml:space="preserve"> Pridružite se nam na </w:t>
      </w:r>
      <w:proofErr w:type="spellStart"/>
      <w:r w:rsidR="00C320A2">
        <w:rPr>
          <w:rFonts w:ascii="Times New Roman" w:hAnsi="Times New Roman"/>
          <w:sz w:val="24"/>
          <w:szCs w:val="24"/>
        </w:rPr>
        <w:t>poprazničnem</w:t>
      </w:r>
      <w:proofErr w:type="spellEnd"/>
      <w:r w:rsidR="00C320A2">
        <w:rPr>
          <w:rFonts w:ascii="Times New Roman" w:hAnsi="Times New Roman"/>
          <w:sz w:val="24"/>
          <w:szCs w:val="24"/>
        </w:rPr>
        <w:t xml:space="preserve"> pohodu.</w:t>
      </w:r>
    </w:p>
    <w:p w:rsidR="00070D11" w:rsidRPr="001152C1" w:rsidRDefault="00070D11" w:rsidP="00070D11">
      <w:pPr>
        <w:pStyle w:val="Brezrazmikov"/>
        <w:jc w:val="both"/>
        <w:rPr>
          <w:rFonts w:ascii="Times New Roman" w:hAnsi="Times New Roman"/>
          <w:sz w:val="24"/>
          <w:szCs w:val="24"/>
        </w:rPr>
      </w:pPr>
    </w:p>
    <w:tbl>
      <w:tblPr>
        <w:tblStyle w:val="Tabelamrea"/>
        <w:tblW w:w="1006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8193"/>
      </w:tblGrid>
      <w:tr w:rsidR="0076317D" w:rsidRPr="00CD301A" w:rsidTr="001152C1">
        <w:tc>
          <w:tcPr>
            <w:tcW w:w="1871" w:type="dxa"/>
          </w:tcPr>
          <w:p w:rsidR="0076317D" w:rsidRPr="003C6C72" w:rsidRDefault="0076317D" w:rsidP="00AF1BBA">
            <w:pPr>
              <w:pStyle w:val="Brezrazmikov"/>
              <w:rPr>
                <w:sz w:val="24"/>
                <w:szCs w:val="24"/>
              </w:rPr>
            </w:pPr>
            <w:r w:rsidRPr="003C6C72">
              <w:rPr>
                <w:sz w:val="24"/>
                <w:szCs w:val="24"/>
              </w:rPr>
              <w:t>ODHOD:</w:t>
            </w:r>
          </w:p>
          <w:p w:rsidR="0076317D" w:rsidRPr="003C6C72" w:rsidRDefault="0076317D" w:rsidP="00AF1BBA">
            <w:pPr>
              <w:pStyle w:val="Brezrazmikov"/>
              <w:rPr>
                <w:sz w:val="24"/>
                <w:szCs w:val="24"/>
              </w:rPr>
            </w:pPr>
          </w:p>
          <w:p w:rsidR="0076317D" w:rsidRPr="003C6C72" w:rsidRDefault="0076317D" w:rsidP="00AF1BBA">
            <w:pPr>
              <w:pStyle w:val="Brezrazmikov"/>
              <w:rPr>
                <w:sz w:val="24"/>
                <w:szCs w:val="24"/>
              </w:rPr>
            </w:pPr>
            <w:r w:rsidRPr="003C6C72">
              <w:rPr>
                <w:sz w:val="24"/>
                <w:szCs w:val="24"/>
              </w:rPr>
              <w:t>TURA:</w:t>
            </w:r>
          </w:p>
          <w:p w:rsidR="0076317D" w:rsidRPr="003C6C72" w:rsidRDefault="0076317D" w:rsidP="00AF1BBA">
            <w:pPr>
              <w:pStyle w:val="Brezrazmikov"/>
              <w:rPr>
                <w:sz w:val="24"/>
                <w:szCs w:val="24"/>
              </w:rPr>
            </w:pPr>
          </w:p>
          <w:p w:rsidR="0076317D" w:rsidRPr="003C6C72" w:rsidRDefault="0076317D" w:rsidP="00AF1BBA">
            <w:pPr>
              <w:pStyle w:val="Brezrazmikov"/>
              <w:rPr>
                <w:sz w:val="24"/>
                <w:szCs w:val="24"/>
              </w:rPr>
            </w:pPr>
          </w:p>
          <w:p w:rsidR="0076317D" w:rsidRPr="003C6C72" w:rsidRDefault="0076317D" w:rsidP="00AF1BBA">
            <w:pPr>
              <w:pStyle w:val="Brezrazmikov"/>
              <w:rPr>
                <w:sz w:val="24"/>
                <w:szCs w:val="24"/>
              </w:rPr>
            </w:pPr>
          </w:p>
          <w:p w:rsidR="0076317D" w:rsidRPr="003C6C72" w:rsidRDefault="0076317D" w:rsidP="00AF1BBA">
            <w:pPr>
              <w:pStyle w:val="Brezrazmikov"/>
              <w:rPr>
                <w:sz w:val="24"/>
                <w:szCs w:val="24"/>
              </w:rPr>
            </w:pPr>
          </w:p>
          <w:p w:rsidR="0076317D" w:rsidRPr="003C6C72" w:rsidRDefault="0076317D" w:rsidP="00AF1BBA">
            <w:pPr>
              <w:pStyle w:val="Brezrazmikov"/>
              <w:rPr>
                <w:sz w:val="24"/>
                <w:szCs w:val="24"/>
              </w:rPr>
            </w:pPr>
          </w:p>
          <w:p w:rsidR="001D2C79" w:rsidRPr="003C6C72" w:rsidRDefault="001D2C79" w:rsidP="00AF1BBA">
            <w:pPr>
              <w:pStyle w:val="Brezrazmikov"/>
              <w:rPr>
                <w:sz w:val="24"/>
                <w:szCs w:val="24"/>
              </w:rPr>
            </w:pPr>
          </w:p>
          <w:p w:rsidR="00406CDA" w:rsidRPr="003C6C72" w:rsidRDefault="00406CDA" w:rsidP="00AF1BBA">
            <w:pPr>
              <w:pStyle w:val="Brezrazmikov"/>
              <w:rPr>
                <w:sz w:val="24"/>
                <w:szCs w:val="24"/>
              </w:rPr>
            </w:pPr>
          </w:p>
          <w:p w:rsidR="003C6C72" w:rsidRPr="003C6C72" w:rsidRDefault="003C6C72" w:rsidP="00AF1BBA">
            <w:pPr>
              <w:pStyle w:val="Brezrazmikov"/>
              <w:rPr>
                <w:sz w:val="24"/>
                <w:szCs w:val="24"/>
              </w:rPr>
            </w:pPr>
          </w:p>
          <w:p w:rsidR="0076317D" w:rsidRPr="003C6C72" w:rsidRDefault="0076317D" w:rsidP="00AF1BBA">
            <w:pPr>
              <w:pStyle w:val="Brezrazmikov"/>
              <w:rPr>
                <w:sz w:val="24"/>
                <w:szCs w:val="24"/>
              </w:rPr>
            </w:pPr>
            <w:r w:rsidRPr="003C6C72">
              <w:rPr>
                <w:sz w:val="24"/>
                <w:szCs w:val="24"/>
              </w:rPr>
              <w:t>POVRATEK:</w:t>
            </w:r>
          </w:p>
          <w:p w:rsidR="0076317D" w:rsidRPr="003C6C72" w:rsidRDefault="0076317D" w:rsidP="00AF1BBA">
            <w:pPr>
              <w:pStyle w:val="Brezrazmikov"/>
              <w:rPr>
                <w:sz w:val="24"/>
                <w:szCs w:val="24"/>
              </w:rPr>
            </w:pPr>
          </w:p>
          <w:p w:rsidR="0076317D" w:rsidRPr="003C6C72" w:rsidRDefault="0076317D" w:rsidP="00AF1BBA">
            <w:pPr>
              <w:pStyle w:val="Brezrazmikov"/>
              <w:rPr>
                <w:sz w:val="24"/>
                <w:szCs w:val="24"/>
              </w:rPr>
            </w:pPr>
            <w:r w:rsidRPr="003C6C72">
              <w:rPr>
                <w:sz w:val="24"/>
                <w:szCs w:val="24"/>
              </w:rPr>
              <w:t>OPREMA:</w:t>
            </w:r>
          </w:p>
          <w:p w:rsidR="0076317D" w:rsidRPr="003C6C72" w:rsidRDefault="0076317D" w:rsidP="00AF1BBA">
            <w:pPr>
              <w:pStyle w:val="Brezrazmikov"/>
              <w:rPr>
                <w:sz w:val="24"/>
                <w:szCs w:val="24"/>
              </w:rPr>
            </w:pPr>
          </w:p>
          <w:p w:rsidR="00384EEF" w:rsidRPr="003C6C72" w:rsidRDefault="00384EEF" w:rsidP="00AF1BBA">
            <w:pPr>
              <w:pStyle w:val="Brezrazmikov"/>
              <w:rPr>
                <w:sz w:val="24"/>
                <w:szCs w:val="24"/>
              </w:rPr>
            </w:pPr>
          </w:p>
          <w:p w:rsidR="0076317D" w:rsidRPr="003C6C72" w:rsidRDefault="0076317D" w:rsidP="00AF1BBA">
            <w:pPr>
              <w:pStyle w:val="Brezrazmikov"/>
              <w:rPr>
                <w:sz w:val="24"/>
                <w:szCs w:val="24"/>
              </w:rPr>
            </w:pPr>
            <w:r w:rsidRPr="003C6C72">
              <w:rPr>
                <w:sz w:val="24"/>
                <w:szCs w:val="24"/>
              </w:rPr>
              <w:t>HRANA IN PIJAČA:</w:t>
            </w:r>
          </w:p>
          <w:p w:rsidR="0076317D" w:rsidRPr="003C6C72" w:rsidRDefault="0076317D" w:rsidP="00AF1BBA">
            <w:pPr>
              <w:pStyle w:val="Brezrazmikov"/>
              <w:rPr>
                <w:sz w:val="24"/>
                <w:szCs w:val="24"/>
              </w:rPr>
            </w:pPr>
          </w:p>
          <w:p w:rsidR="0076317D" w:rsidRPr="003C6C72" w:rsidRDefault="0076317D" w:rsidP="00AF1BBA">
            <w:pPr>
              <w:pStyle w:val="Brezrazmikov"/>
              <w:rPr>
                <w:sz w:val="24"/>
                <w:szCs w:val="24"/>
              </w:rPr>
            </w:pPr>
            <w:r w:rsidRPr="003C6C72">
              <w:rPr>
                <w:sz w:val="24"/>
                <w:szCs w:val="24"/>
              </w:rPr>
              <w:t>CENA:</w:t>
            </w:r>
          </w:p>
          <w:p w:rsidR="0076317D" w:rsidRPr="003C6C72" w:rsidRDefault="0076317D" w:rsidP="00AF1BBA">
            <w:pPr>
              <w:pStyle w:val="Brezrazmikov"/>
              <w:rPr>
                <w:sz w:val="24"/>
                <w:szCs w:val="24"/>
              </w:rPr>
            </w:pPr>
          </w:p>
          <w:p w:rsidR="00CA6A7A" w:rsidRPr="003C6C72" w:rsidRDefault="00CA6A7A" w:rsidP="00AF1BBA">
            <w:pPr>
              <w:pStyle w:val="Brezrazmikov"/>
              <w:rPr>
                <w:sz w:val="24"/>
                <w:szCs w:val="24"/>
              </w:rPr>
            </w:pPr>
          </w:p>
          <w:p w:rsidR="0076317D" w:rsidRPr="003C6C72" w:rsidRDefault="0076317D" w:rsidP="00AF1BBA">
            <w:pPr>
              <w:pStyle w:val="Brezrazmikov"/>
              <w:rPr>
                <w:sz w:val="24"/>
                <w:szCs w:val="24"/>
              </w:rPr>
            </w:pPr>
            <w:r w:rsidRPr="003C6C72">
              <w:rPr>
                <w:sz w:val="24"/>
                <w:szCs w:val="24"/>
              </w:rPr>
              <w:t>PRIJAVE IN INFORMACIJE:</w:t>
            </w:r>
          </w:p>
          <w:p w:rsidR="0076317D" w:rsidRPr="003C6C72" w:rsidRDefault="0076317D" w:rsidP="00AF1BBA">
            <w:pPr>
              <w:pStyle w:val="Brezrazmikov"/>
              <w:rPr>
                <w:sz w:val="24"/>
                <w:szCs w:val="24"/>
              </w:rPr>
            </w:pPr>
          </w:p>
          <w:p w:rsidR="0076317D" w:rsidRPr="003C6C72" w:rsidRDefault="0076317D" w:rsidP="00AF1BBA">
            <w:pPr>
              <w:pStyle w:val="Brezrazmikov"/>
              <w:rPr>
                <w:sz w:val="24"/>
                <w:szCs w:val="24"/>
              </w:rPr>
            </w:pPr>
          </w:p>
          <w:p w:rsidR="0076317D" w:rsidRPr="003C6C72" w:rsidRDefault="0076317D" w:rsidP="00AF1BBA">
            <w:pPr>
              <w:pStyle w:val="Brezrazmikov"/>
              <w:rPr>
                <w:sz w:val="24"/>
                <w:szCs w:val="24"/>
              </w:rPr>
            </w:pPr>
          </w:p>
          <w:p w:rsidR="00384EEF" w:rsidRPr="003C6C72" w:rsidRDefault="00384EEF" w:rsidP="00AF1BBA">
            <w:pPr>
              <w:pStyle w:val="Brezrazmikov"/>
              <w:rPr>
                <w:sz w:val="24"/>
                <w:szCs w:val="24"/>
              </w:rPr>
            </w:pPr>
          </w:p>
          <w:p w:rsidR="0076317D" w:rsidRPr="003C6C72" w:rsidRDefault="0076317D" w:rsidP="00AF1BBA">
            <w:pPr>
              <w:pStyle w:val="Brezrazmikov"/>
              <w:rPr>
                <w:sz w:val="24"/>
                <w:szCs w:val="24"/>
              </w:rPr>
            </w:pPr>
            <w:r w:rsidRPr="003C6C72">
              <w:rPr>
                <w:sz w:val="24"/>
                <w:szCs w:val="24"/>
              </w:rPr>
              <w:t>VODENJE:</w:t>
            </w:r>
          </w:p>
        </w:tc>
        <w:tc>
          <w:tcPr>
            <w:tcW w:w="8193" w:type="dxa"/>
          </w:tcPr>
          <w:p w:rsidR="0076317D" w:rsidRPr="003C6C72" w:rsidRDefault="00C6322F" w:rsidP="00AF1BBA">
            <w:pPr>
              <w:pStyle w:val="Brezrazmikov"/>
              <w:jc w:val="both"/>
              <w:rPr>
                <w:sz w:val="24"/>
                <w:szCs w:val="24"/>
              </w:rPr>
            </w:pPr>
            <w:r>
              <w:rPr>
                <w:sz w:val="24"/>
                <w:szCs w:val="24"/>
              </w:rPr>
              <w:t>Ob 7.</w:t>
            </w:r>
            <w:r w:rsidR="00C320A2">
              <w:rPr>
                <w:sz w:val="24"/>
                <w:szCs w:val="24"/>
              </w:rPr>
              <w:t>0</w:t>
            </w:r>
            <w:r w:rsidR="00070D11">
              <w:rPr>
                <w:sz w:val="24"/>
                <w:szCs w:val="24"/>
              </w:rPr>
              <w:t xml:space="preserve">0 </w:t>
            </w:r>
            <w:r w:rsidR="0076317D" w:rsidRPr="003C6C72">
              <w:rPr>
                <w:sz w:val="24"/>
                <w:szCs w:val="24"/>
              </w:rPr>
              <w:t>uri s postajališča pri </w:t>
            </w:r>
            <w:r w:rsidR="0076317D" w:rsidRPr="003C6C72">
              <w:rPr>
                <w:rStyle w:val="apple-converted-space"/>
                <w:b/>
                <w:color w:val="000000"/>
                <w:sz w:val="24"/>
                <w:szCs w:val="24"/>
              </w:rPr>
              <w:t>Tušu</w:t>
            </w:r>
            <w:r w:rsidR="00805A1C" w:rsidRPr="003C6C72">
              <w:rPr>
                <w:rStyle w:val="apple-converted-space"/>
                <w:color w:val="000000"/>
                <w:sz w:val="24"/>
                <w:szCs w:val="24"/>
              </w:rPr>
              <w:t>.</w:t>
            </w:r>
            <w:r w:rsidR="0076317D" w:rsidRPr="003C6C72">
              <w:rPr>
                <w:rStyle w:val="apple-converted-space"/>
                <w:color w:val="000000"/>
                <w:sz w:val="24"/>
                <w:szCs w:val="24"/>
              </w:rPr>
              <w:t xml:space="preserve"> </w:t>
            </w:r>
          </w:p>
          <w:p w:rsidR="003C6C72" w:rsidRPr="003C6C72" w:rsidRDefault="0076317D" w:rsidP="003C6C72">
            <w:pPr>
              <w:pStyle w:val="Brezrazmikov"/>
              <w:rPr>
                <w:rStyle w:val="apple-converted-space"/>
                <w:color w:val="000000"/>
                <w:sz w:val="24"/>
                <w:szCs w:val="24"/>
              </w:rPr>
            </w:pPr>
            <w:r w:rsidRPr="003C6C72">
              <w:rPr>
                <w:rStyle w:val="apple-converted-space"/>
                <w:color w:val="000000"/>
                <w:sz w:val="24"/>
                <w:szCs w:val="24"/>
              </w:rPr>
              <w:t xml:space="preserve"> </w:t>
            </w:r>
          </w:p>
          <w:p w:rsidR="003C6C72" w:rsidRPr="007D5B3F" w:rsidRDefault="007D5B3F" w:rsidP="007D5B3F">
            <w:pPr>
              <w:pStyle w:val="Navadensplet"/>
              <w:shd w:val="clear" w:color="auto" w:fill="FFFFFF"/>
              <w:spacing w:before="0" w:beforeAutospacing="0" w:after="75" w:afterAutospacing="0"/>
              <w:jc w:val="both"/>
              <w:textAlignment w:val="baseline"/>
            </w:pPr>
            <w:r w:rsidRPr="00105B7E">
              <w:t xml:space="preserve">Z </w:t>
            </w:r>
            <w:r w:rsidR="00070D11">
              <w:t>avtobusom</w:t>
            </w:r>
            <w:r w:rsidRPr="00105B7E">
              <w:t xml:space="preserve"> se bomo peljali</w:t>
            </w:r>
            <w:r>
              <w:t xml:space="preserve"> do parkirišča v naselju Čušperk. Makadamski cesti sledimo do uhojene gozdne poti, ki nas pripelje na Ostri vrh (675 m). Po počitku na klopci ljubezni bomo nadaljevali na </w:t>
            </w:r>
            <w:proofErr w:type="spellStart"/>
            <w:r>
              <w:t>Limberk</w:t>
            </w:r>
            <w:proofErr w:type="spellEnd"/>
            <w:r>
              <w:t xml:space="preserve"> (687 m) in Stari grad. Sestopimo v dolino, da se lahko ponovno vzpnemo na Kopanj. Tik pod vrhom se nahaja osnovna šola, v kateri poteka pouk od leta 1865. Sestopimo do gasilskega doma in se za konec potepanja sprehodimo po Radenskem polju, kjer domujejo močvirski tulipan, sibirska perunika, travniški </w:t>
            </w:r>
            <w:proofErr w:type="spellStart"/>
            <w:r>
              <w:t>postavnež</w:t>
            </w:r>
            <w:proofErr w:type="spellEnd"/>
            <w:r>
              <w:t xml:space="preserve">, črtasti medvedek, močvirski cekinček, medved in ris. </w:t>
            </w:r>
            <w:r w:rsidR="001152C1">
              <w:t>H</w:t>
            </w:r>
            <w:r w:rsidR="00BB430A" w:rsidRPr="003C6C72">
              <w:t>oje bo za 5 ur.</w:t>
            </w:r>
          </w:p>
          <w:p w:rsidR="00BB430A" w:rsidRDefault="00BB430A" w:rsidP="00AF1BBA">
            <w:pPr>
              <w:pStyle w:val="Brezrazmikov"/>
              <w:rPr>
                <w:color w:val="000000"/>
                <w:sz w:val="24"/>
                <w:szCs w:val="24"/>
              </w:rPr>
            </w:pPr>
          </w:p>
          <w:p w:rsidR="0076317D" w:rsidRPr="003C6C72" w:rsidRDefault="0027133A" w:rsidP="00AF1BBA">
            <w:pPr>
              <w:pStyle w:val="Brezrazmikov"/>
              <w:rPr>
                <w:color w:val="000000"/>
                <w:sz w:val="24"/>
                <w:szCs w:val="24"/>
              </w:rPr>
            </w:pPr>
            <w:r w:rsidRPr="003C6C72">
              <w:rPr>
                <w:color w:val="000000"/>
                <w:sz w:val="24"/>
                <w:szCs w:val="24"/>
              </w:rPr>
              <w:t>V Novo mesto</w:t>
            </w:r>
            <w:r w:rsidR="0076317D" w:rsidRPr="003C6C72">
              <w:rPr>
                <w:color w:val="000000"/>
                <w:sz w:val="24"/>
                <w:szCs w:val="24"/>
              </w:rPr>
              <w:t xml:space="preserve"> se bomo vrnili </w:t>
            </w:r>
            <w:r w:rsidR="00335452" w:rsidRPr="003C6C72">
              <w:rPr>
                <w:color w:val="000000"/>
                <w:sz w:val="24"/>
                <w:szCs w:val="24"/>
              </w:rPr>
              <w:t>predvidoma do 1</w:t>
            </w:r>
            <w:r w:rsidR="00C320A2">
              <w:rPr>
                <w:color w:val="000000"/>
                <w:sz w:val="24"/>
                <w:szCs w:val="24"/>
              </w:rPr>
              <w:t>6</w:t>
            </w:r>
            <w:r w:rsidRPr="003C6C72">
              <w:rPr>
                <w:color w:val="000000"/>
                <w:sz w:val="24"/>
                <w:szCs w:val="24"/>
              </w:rPr>
              <w:t>.00 ure.</w:t>
            </w:r>
          </w:p>
          <w:p w:rsidR="0027133A" w:rsidRPr="003C6C72" w:rsidRDefault="0027133A" w:rsidP="00AF1BBA">
            <w:pPr>
              <w:pStyle w:val="Brezrazmikov"/>
              <w:rPr>
                <w:color w:val="000000"/>
                <w:sz w:val="24"/>
                <w:szCs w:val="24"/>
              </w:rPr>
            </w:pPr>
          </w:p>
          <w:p w:rsidR="0076317D" w:rsidRPr="003C6C72" w:rsidRDefault="00384EEF" w:rsidP="003C5644">
            <w:pPr>
              <w:pStyle w:val="Brezrazmikov"/>
              <w:jc w:val="both"/>
              <w:rPr>
                <w:sz w:val="24"/>
                <w:szCs w:val="24"/>
              </w:rPr>
            </w:pPr>
            <w:r w:rsidRPr="003C6C72">
              <w:rPr>
                <w:sz w:val="24"/>
                <w:szCs w:val="24"/>
              </w:rPr>
              <w:t>Potrebni so vremenu in razmeram primerna planinska ob</w:t>
            </w:r>
            <w:r w:rsidR="00275E00" w:rsidRPr="003C6C72">
              <w:rPr>
                <w:sz w:val="24"/>
                <w:szCs w:val="24"/>
              </w:rPr>
              <w:t>utev in oblačila. </w:t>
            </w:r>
            <w:r w:rsidRPr="003C6C72">
              <w:rPr>
                <w:sz w:val="24"/>
                <w:szCs w:val="24"/>
              </w:rPr>
              <w:t xml:space="preserve"> </w:t>
            </w:r>
            <w:r w:rsidR="00406CDA" w:rsidRPr="003C6C72">
              <w:rPr>
                <w:sz w:val="24"/>
                <w:szCs w:val="24"/>
              </w:rPr>
              <w:t xml:space="preserve">Rezervna oblačila v nahrbtniku. </w:t>
            </w:r>
            <w:r w:rsidRPr="003C6C72">
              <w:rPr>
                <w:sz w:val="24"/>
                <w:szCs w:val="24"/>
              </w:rPr>
              <w:t>Vzemite tudi pohodne palice.</w:t>
            </w:r>
          </w:p>
          <w:p w:rsidR="003C5644" w:rsidRPr="003C6C72" w:rsidRDefault="003C5644" w:rsidP="003C5644">
            <w:pPr>
              <w:pStyle w:val="Brezrazmikov"/>
              <w:jc w:val="both"/>
              <w:rPr>
                <w:sz w:val="24"/>
                <w:szCs w:val="24"/>
              </w:rPr>
            </w:pPr>
          </w:p>
          <w:p w:rsidR="0076317D" w:rsidRPr="003C6C72" w:rsidRDefault="0076317D" w:rsidP="00AF1BBA">
            <w:pPr>
              <w:pStyle w:val="Brezrazmikov"/>
              <w:rPr>
                <w:color w:val="000000"/>
                <w:sz w:val="24"/>
                <w:szCs w:val="24"/>
              </w:rPr>
            </w:pPr>
            <w:r w:rsidRPr="003C6C72">
              <w:rPr>
                <w:color w:val="000000"/>
                <w:sz w:val="24"/>
                <w:szCs w:val="24"/>
              </w:rPr>
              <w:t>H</w:t>
            </w:r>
            <w:r w:rsidR="0047025A" w:rsidRPr="003C6C72">
              <w:rPr>
                <w:color w:val="000000"/>
                <w:sz w:val="24"/>
                <w:szCs w:val="24"/>
              </w:rPr>
              <w:t>rana in pijača iz nahrbtnika</w:t>
            </w:r>
            <w:r w:rsidR="00BB430A">
              <w:rPr>
                <w:color w:val="000000"/>
                <w:sz w:val="24"/>
                <w:szCs w:val="24"/>
              </w:rPr>
              <w:t>.</w:t>
            </w:r>
          </w:p>
          <w:p w:rsidR="0076317D" w:rsidRPr="003C6C72" w:rsidRDefault="0076317D" w:rsidP="00AF1BBA">
            <w:pPr>
              <w:pStyle w:val="Brezrazmikov"/>
              <w:rPr>
                <w:i/>
                <w:color w:val="000000"/>
                <w:sz w:val="24"/>
                <w:szCs w:val="24"/>
              </w:rPr>
            </w:pPr>
          </w:p>
          <w:p w:rsidR="0076317D" w:rsidRPr="003C6C72" w:rsidRDefault="00C320A2" w:rsidP="00AF1BBA">
            <w:pPr>
              <w:pStyle w:val="Brezrazmikov"/>
              <w:rPr>
                <w:sz w:val="24"/>
                <w:szCs w:val="24"/>
              </w:rPr>
            </w:pPr>
            <w:r>
              <w:rPr>
                <w:sz w:val="24"/>
                <w:szCs w:val="24"/>
              </w:rPr>
              <w:t>Otroci: 8</w:t>
            </w:r>
            <w:r w:rsidR="0019479C" w:rsidRPr="003C6C72">
              <w:rPr>
                <w:sz w:val="24"/>
                <w:szCs w:val="24"/>
              </w:rPr>
              <w:t xml:space="preserve"> </w:t>
            </w:r>
            <w:r w:rsidR="00CA6A7A" w:rsidRPr="003C6C72">
              <w:rPr>
                <w:sz w:val="24"/>
                <w:szCs w:val="24"/>
              </w:rPr>
              <w:t>€</w:t>
            </w:r>
          </w:p>
          <w:p w:rsidR="00CA6A7A" w:rsidRPr="003C6C72" w:rsidRDefault="00CA6A7A" w:rsidP="00AF1BBA">
            <w:pPr>
              <w:pStyle w:val="Brezrazmikov"/>
              <w:rPr>
                <w:sz w:val="24"/>
                <w:szCs w:val="24"/>
              </w:rPr>
            </w:pPr>
            <w:r w:rsidRPr="003C6C72">
              <w:rPr>
                <w:sz w:val="24"/>
                <w:szCs w:val="24"/>
              </w:rPr>
              <w:t xml:space="preserve">Odrasli: </w:t>
            </w:r>
            <w:r w:rsidR="00C320A2">
              <w:rPr>
                <w:sz w:val="24"/>
                <w:szCs w:val="24"/>
              </w:rPr>
              <w:t>15</w:t>
            </w:r>
            <w:r w:rsidRPr="003C6C72">
              <w:rPr>
                <w:sz w:val="24"/>
                <w:szCs w:val="24"/>
              </w:rPr>
              <w:t xml:space="preserve"> €</w:t>
            </w:r>
          </w:p>
          <w:p w:rsidR="00CA6A7A" w:rsidRPr="003C6C72" w:rsidRDefault="00CA6A7A" w:rsidP="00AF1BBA">
            <w:pPr>
              <w:pStyle w:val="Brezrazmikov"/>
              <w:rPr>
                <w:sz w:val="24"/>
                <w:szCs w:val="24"/>
              </w:rPr>
            </w:pPr>
          </w:p>
          <w:p w:rsidR="000B0C95" w:rsidRDefault="000B0C95" w:rsidP="00AF1BBA">
            <w:pPr>
              <w:pStyle w:val="Brezrazmikov"/>
              <w:rPr>
                <w:sz w:val="24"/>
                <w:szCs w:val="24"/>
              </w:rPr>
            </w:pPr>
          </w:p>
          <w:p w:rsidR="0076317D" w:rsidRPr="003C6C72" w:rsidRDefault="00B73C7D" w:rsidP="00AF1BBA">
            <w:pPr>
              <w:pStyle w:val="Brezrazmikov"/>
              <w:rPr>
                <w:sz w:val="24"/>
                <w:szCs w:val="24"/>
              </w:rPr>
            </w:pPr>
            <w:r w:rsidRPr="003C6C72">
              <w:rPr>
                <w:sz w:val="24"/>
                <w:szCs w:val="24"/>
              </w:rPr>
              <w:t xml:space="preserve">Najkasneje do </w:t>
            </w:r>
            <w:r w:rsidR="00C320A2">
              <w:rPr>
                <w:sz w:val="24"/>
                <w:szCs w:val="24"/>
              </w:rPr>
              <w:t>četrtka</w:t>
            </w:r>
            <w:r w:rsidR="00774D65" w:rsidRPr="003C6C72">
              <w:rPr>
                <w:sz w:val="24"/>
                <w:szCs w:val="24"/>
              </w:rPr>
              <w:t>,</w:t>
            </w:r>
            <w:r w:rsidR="00070D11">
              <w:rPr>
                <w:sz w:val="24"/>
                <w:szCs w:val="24"/>
              </w:rPr>
              <w:t xml:space="preserve"> </w:t>
            </w:r>
            <w:r w:rsidR="00C320A2">
              <w:rPr>
                <w:sz w:val="24"/>
                <w:szCs w:val="24"/>
              </w:rPr>
              <w:t>8</w:t>
            </w:r>
            <w:r w:rsidR="0076317D" w:rsidRPr="003C6C72">
              <w:rPr>
                <w:sz w:val="24"/>
                <w:szCs w:val="24"/>
              </w:rPr>
              <w:t>.</w:t>
            </w:r>
            <w:r w:rsidR="00774D65" w:rsidRPr="003C6C72">
              <w:rPr>
                <w:sz w:val="24"/>
                <w:szCs w:val="24"/>
              </w:rPr>
              <w:t xml:space="preserve"> </w:t>
            </w:r>
            <w:r w:rsidR="00070D11">
              <w:rPr>
                <w:sz w:val="24"/>
                <w:szCs w:val="24"/>
              </w:rPr>
              <w:t>2</w:t>
            </w:r>
            <w:r w:rsidR="00CA6A7A" w:rsidRPr="003C6C72">
              <w:rPr>
                <w:sz w:val="24"/>
                <w:szCs w:val="24"/>
              </w:rPr>
              <w:t>.</w:t>
            </w:r>
            <w:r w:rsidR="000373C5" w:rsidRPr="003C6C72">
              <w:rPr>
                <w:sz w:val="24"/>
                <w:szCs w:val="24"/>
              </w:rPr>
              <w:t xml:space="preserve"> 202</w:t>
            </w:r>
            <w:r w:rsidR="00070D11">
              <w:rPr>
                <w:sz w:val="24"/>
                <w:szCs w:val="24"/>
              </w:rPr>
              <w:t>4</w:t>
            </w:r>
          </w:p>
          <w:p w:rsidR="00CA6A7A" w:rsidRPr="003C6C72" w:rsidRDefault="0076317D" w:rsidP="00AF1BBA">
            <w:pPr>
              <w:pStyle w:val="Brezrazmikov"/>
              <w:rPr>
                <w:i/>
                <w:sz w:val="24"/>
                <w:szCs w:val="24"/>
              </w:rPr>
            </w:pPr>
            <w:r w:rsidRPr="003C6C72">
              <w:rPr>
                <w:i/>
                <w:sz w:val="24"/>
                <w:szCs w:val="24"/>
              </w:rPr>
              <w:t>* po e</w:t>
            </w:r>
            <w:r w:rsidR="0090718C" w:rsidRPr="003C6C72">
              <w:rPr>
                <w:i/>
                <w:sz w:val="24"/>
                <w:szCs w:val="24"/>
              </w:rPr>
              <w:t>lektronski pošti</w:t>
            </w:r>
            <w:r w:rsidR="00406CDA" w:rsidRPr="003C6C72">
              <w:rPr>
                <w:i/>
                <w:sz w:val="24"/>
                <w:szCs w:val="24"/>
              </w:rPr>
              <w:t>:</w:t>
            </w:r>
            <w:r w:rsidR="008857EA" w:rsidRPr="003C6C72">
              <w:rPr>
                <w:i/>
                <w:sz w:val="24"/>
                <w:szCs w:val="24"/>
              </w:rPr>
              <w:t xml:space="preserve"> </w:t>
            </w:r>
            <w:r w:rsidR="00070D11">
              <w:rPr>
                <w:i/>
                <w:sz w:val="24"/>
                <w:szCs w:val="24"/>
              </w:rPr>
              <w:t>m.kuncic</w:t>
            </w:r>
            <w:r w:rsidR="008857EA" w:rsidRPr="003C6C72">
              <w:rPr>
                <w:i/>
                <w:sz w:val="24"/>
                <w:szCs w:val="24"/>
              </w:rPr>
              <w:t>@gmail.com</w:t>
            </w:r>
          </w:p>
          <w:p w:rsidR="0076317D" w:rsidRPr="003C6C72" w:rsidRDefault="0076317D" w:rsidP="00AF1BBA">
            <w:pPr>
              <w:pStyle w:val="Brezrazmikov"/>
              <w:rPr>
                <w:i/>
                <w:sz w:val="24"/>
                <w:szCs w:val="24"/>
              </w:rPr>
            </w:pPr>
            <w:r w:rsidRPr="003C6C72">
              <w:rPr>
                <w:rStyle w:val="Hiperpovezava"/>
                <w:color w:val="FF0000"/>
                <w:sz w:val="24"/>
                <w:szCs w:val="24"/>
              </w:rPr>
              <w:t>zraven pripišite vašo tel. številko</w:t>
            </w:r>
          </w:p>
          <w:p w:rsidR="0076317D" w:rsidRPr="003C6C72" w:rsidRDefault="0076317D" w:rsidP="00AF1BBA">
            <w:pPr>
              <w:pStyle w:val="Brezrazmikov"/>
              <w:rPr>
                <w:i/>
                <w:sz w:val="24"/>
                <w:szCs w:val="24"/>
              </w:rPr>
            </w:pPr>
            <w:r w:rsidRPr="003C6C72">
              <w:rPr>
                <w:i/>
                <w:sz w:val="24"/>
                <w:szCs w:val="24"/>
              </w:rPr>
              <w:t xml:space="preserve">* pri mentorjih po šolah </w:t>
            </w:r>
          </w:p>
          <w:p w:rsidR="0076317D" w:rsidRPr="003C6C72" w:rsidRDefault="00DE0790" w:rsidP="00AF1BBA">
            <w:pPr>
              <w:pStyle w:val="Brezrazmikov"/>
              <w:rPr>
                <w:i/>
                <w:sz w:val="24"/>
                <w:szCs w:val="24"/>
              </w:rPr>
            </w:pPr>
            <w:r w:rsidRPr="003C6C72">
              <w:rPr>
                <w:i/>
                <w:sz w:val="24"/>
                <w:szCs w:val="24"/>
              </w:rPr>
              <w:t>* na GSM:</w:t>
            </w:r>
            <w:r w:rsidR="008035C4" w:rsidRPr="003C6C72">
              <w:rPr>
                <w:i/>
                <w:sz w:val="24"/>
                <w:szCs w:val="24"/>
              </w:rPr>
              <w:t xml:space="preserve"> </w:t>
            </w:r>
            <w:r w:rsidR="00070D11">
              <w:rPr>
                <w:i/>
                <w:sz w:val="24"/>
                <w:szCs w:val="24"/>
              </w:rPr>
              <w:t>Marko Kunčič</w:t>
            </w:r>
            <w:r w:rsidR="003C6C72" w:rsidRPr="003C6C72">
              <w:rPr>
                <w:i/>
                <w:sz w:val="24"/>
                <w:szCs w:val="24"/>
              </w:rPr>
              <w:t xml:space="preserve">  04</w:t>
            </w:r>
            <w:r w:rsidR="00070D11">
              <w:rPr>
                <w:i/>
                <w:sz w:val="24"/>
                <w:szCs w:val="24"/>
              </w:rPr>
              <w:t>1</w:t>
            </w:r>
            <w:r w:rsidR="008857EA" w:rsidRPr="003C6C72">
              <w:rPr>
                <w:i/>
                <w:sz w:val="24"/>
                <w:szCs w:val="24"/>
              </w:rPr>
              <w:t xml:space="preserve"> </w:t>
            </w:r>
            <w:r w:rsidR="003C6C72" w:rsidRPr="003C6C72">
              <w:rPr>
                <w:i/>
                <w:sz w:val="24"/>
                <w:szCs w:val="24"/>
              </w:rPr>
              <w:t>2</w:t>
            </w:r>
            <w:r w:rsidR="00070D11">
              <w:rPr>
                <w:i/>
                <w:sz w:val="24"/>
                <w:szCs w:val="24"/>
              </w:rPr>
              <w:t>51</w:t>
            </w:r>
            <w:r w:rsidR="003C6C72" w:rsidRPr="003C6C72">
              <w:rPr>
                <w:i/>
                <w:sz w:val="24"/>
                <w:szCs w:val="24"/>
              </w:rPr>
              <w:t xml:space="preserve"> </w:t>
            </w:r>
            <w:r w:rsidR="00070D11">
              <w:rPr>
                <w:i/>
                <w:sz w:val="24"/>
                <w:szCs w:val="24"/>
              </w:rPr>
              <w:t>504</w:t>
            </w:r>
            <w:r w:rsidR="003C6C72" w:rsidRPr="003C6C72">
              <w:rPr>
                <w:i/>
                <w:sz w:val="24"/>
                <w:szCs w:val="24"/>
              </w:rPr>
              <w:t>.</w:t>
            </w:r>
          </w:p>
          <w:p w:rsidR="0076317D" w:rsidRPr="003C6C72" w:rsidRDefault="0076317D" w:rsidP="00AF1BBA">
            <w:pPr>
              <w:pStyle w:val="Brezrazmikov"/>
              <w:rPr>
                <w:sz w:val="24"/>
                <w:szCs w:val="24"/>
              </w:rPr>
            </w:pPr>
          </w:p>
          <w:p w:rsidR="00697064" w:rsidRPr="003C6C72" w:rsidRDefault="008857EA" w:rsidP="00FE7D25">
            <w:pPr>
              <w:pStyle w:val="Brezrazmikov"/>
              <w:rPr>
                <w:sz w:val="24"/>
                <w:szCs w:val="24"/>
              </w:rPr>
            </w:pPr>
            <w:r w:rsidRPr="003C6C72">
              <w:rPr>
                <w:sz w:val="24"/>
                <w:szCs w:val="24"/>
              </w:rPr>
              <w:t xml:space="preserve">Pohod bova vodila </w:t>
            </w:r>
            <w:r w:rsidR="00FE7D25">
              <w:rPr>
                <w:sz w:val="24"/>
                <w:szCs w:val="24"/>
              </w:rPr>
              <w:t>Anton</w:t>
            </w:r>
            <w:bookmarkStart w:id="0" w:name="_GoBack"/>
            <w:bookmarkEnd w:id="0"/>
            <w:r w:rsidR="00697064" w:rsidRPr="003C6C72">
              <w:rPr>
                <w:sz w:val="24"/>
                <w:szCs w:val="24"/>
              </w:rPr>
              <w:t xml:space="preserve"> </w:t>
            </w:r>
            <w:r w:rsidR="0076317D" w:rsidRPr="003C6C72">
              <w:rPr>
                <w:sz w:val="24"/>
                <w:szCs w:val="24"/>
              </w:rPr>
              <w:t>in Gric ter vodniki in mentorji PD Krka Novo mesto.</w:t>
            </w:r>
          </w:p>
        </w:tc>
      </w:tr>
      <w:tr w:rsidR="0076317D" w:rsidRPr="00CD301A" w:rsidTr="001152C1">
        <w:trPr>
          <w:trHeight w:val="80"/>
        </w:trPr>
        <w:tc>
          <w:tcPr>
            <w:tcW w:w="10064" w:type="dxa"/>
            <w:gridSpan w:val="2"/>
          </w:tcPr>
          <w:p w:rsidR="0076317D" w:rsidRPr="003C6C72" w:rsidRDefault="0076317D" w:rsidP="00AF1BBA">
            <w:pPr>
              <w:pStyle w:val="Brezrazmikov"/>
              <w:rPr>
                <w:sz w:val="24"/>
                <w:szCs w:val="24"/>
              </w:rPr>
            </w:pPr>
          </w:p>
        </w:tc>
      </w:tr>
    </w:tbl>
    <w:p w:rsidR="0076317D" w:rsidRPr="00CD301A" w:rsidRDefault="0076317D" w:rsidP="00DE0790">
      <w:pPr>
        <w:pStyle w:val="Brezrazmikov"/>
        <w:jc w:val="center"/>
        <w:rPr>
          <w:rFonts w:ascii="Times New Roman" w:hAnsi="Times New Roman"/>
          <w:sz w:val="24"/>
          <w:szCs w:val="24"/>
        </w:rPr>
      </w:pPr>
      <w:r w:rsidRPr="00CD301A">
        <w:rPr>
          <w:rStyle w:val="Krepko"/>
          <w:rFonts w:ascii="Times New Roman" w:hAnsi="Times New Roman"/>
          <w:sz w:val="24"/>
          <w:szCs w:val="24"/>
        </w:rPr>
        <w:t>Pojdimo skupaj varno v gore!</w:t>
      </w:r>
    </w:p>
    <w:p w:rsidR="003A0932" w:rsidRDefault="0076317D" w:rsidP="00DE0790">
      <w:pPr>
        <w:pStyle w:val="Brezrazmikov"/>
        <w:jc w:val="center"/>
        <w:rPr>
          <w:rFonts w:ascii="Times New Roman" w:hAnsi="Times New Roman"/>
          <w:sz w:val="24"/>
          <w:szCs w:val="24"/>
        </w:rPr>
      </w:pPr>
      <w:r w:rsidRPr="00CD301A">
        <w:rPr>
          <w:rFonts w:ascii="Times New Roman" w:hAnsi="Times New Roman"/>
          <w:sz w:val="24"/>
          <w:szCs w:val="24"/>
        </w:rPr>
        <w:t>Za Planinsko društvo Krka Novo mesto pripravil</w:t>
      </w:r>
      <w:r w:rsidR="003C6C72">
        <w:rPr>
          <w:rFonts w:ascii="Times New Roman" w:hAnsi="Times New Roman"/>
          <w:sz w:val="24"/>
          <w:szCs w:val="24"/>
        </w:rPr>
        <w:t>a</w:t>
      </w:r>
      <w:r w:rsidR="008857EA">
        <w:rPr>
          <w:rFonts w:ascii="Times New Roman" w:hAnsi="Times New Roman"/>
          <w:sz w:val="24"/>
          <w:szCs w:val="24"/>
        </w:rPr>
        <w:t xml:space="preserve"> </w:t>
      </w:r>
      <w:r w:rsidR="003C6C72">
        <w:rPr>
          <w:rFonts w:ascii="Times New Roman" w:hAnsi="Times New Roman"/>
          <w:sz w:val="24"/>
          <w:szCs w:val="24"/>
        </w:rPr>
        <w:t>Diana</w:t>
      </w:r>
      <w:r w:rsidR="00225FED" w:rsidRPr="00CD301A">
        <w:rPr>
          <w:rFonts w:ascii="Times New Roman" w:hAnsi="Times New Roman"/>
          <w:sz w:val="24"/>
          <w:szCs w:val="24"/>
        </w:rPr>
        <w:t>.</w:t>
      </w:r>
    </w:p>
    <w:p w:rsidR="001152C1" w:rsidRDefault="001152C1" w:rsidP="00DE0790">
      <w:pPr>
        <w:pStyle w:val="Brezrazmikov"/>
        <w:jc w:val="center"/>
        <w:rPr>
          <w:rFonts w:ascii="Times New Roman" w:hAnsi="Times New Roman"/>
          <w:sz w:val="24"/>
          <w:szCs w:val="24"/>
        </w:rPr>
      </w:pPr>
    </w:p>
    <w:p w:rsidR="000B0C95" w:rsidRDefault="000B0C95" w:rsidP="00DE0790">
      <w:pPr>
        <w:pStyle w:val="Brezrazmikov"/>
        <w:jc w:val="center"/>
        <w:rPr>
          <w:rFonts w:ascii="Times New Roman" w:hAnsi="Times New Roman"/>
          <w:sz w:val="24"/>
          <w:szCs w:val="24"/>
        </w:rPr>
      </w:pPr>
    </w:p>
    <w:p w:rsidR="000B0C95" w:rsidRDefault="000B0C95" w:rsidP="00DE0790">
      <w:pPr>
        <w:pStyle w:val="Brezrazmikov"/>
        <w:jc w:val="center"/>
        <w:rPr>
          <w:rFonts w:ascii="Times New Roman" w:hAnsi="Times New Roman"/>
          <w:sz w:val="24"/>
          <w:szCs w:val="24"/>
        </w:rPr>
      </w:pPr>
    </w:p>
    <w:p w:rsidR="00274713" w:rsidRDefault="00274713" w:rsidP="00DE0790">
      <w:pPr>
        <w:pStyle w:val="Brezrazmikov"/>
        <w:jc w:val="center"/>
        <w:rPr>
          <w:rFonts w:ascii="Times New Roman" w:hAnsi="Times New Roman"/>
          <w:sz w:val="24"/>
          <w:szCs w:val="24"/>
        </w:rPr>
      </w:pPr>
    </w:p>
    <w:p w:rsidR="00274713" w:rsidRDefault="00274713" w:rsidP="00DE0790">
      <w:pPr>
        <w:pStyle w:val="Brezrazmikov"/>
        <w:jc w:val="center"/>
        <w:rPr>
          <w:rFonts w:ascii="Times New Roman" w:hAnsi="Times New Roman"/>
          <w:sz w:val="24"/>
          <w:szCs w:val="24"/>
        </w:rPr>
      </w:pPr>
    </w:p>
    <w:tbl>
      <w:tblPr>
        <w:tblStyle w:val="Tabelamrea"/>
        <w:tblW w:w="0" w:type="auto"/>
        <w:tblLook w:val="04A0" w:firstRow="1" w:lastRow="0" w:firstColumn="1" w:lastColumn="0" w:noHBand="0" w:noVBand="1"/>
      </w:tblPr>
      <w:tblGrid>
        <w:gridCol w:w="4972"/>
        <w:gridCol w:w="4949"/>
      </w:tblGrid>
      <w:tr w:rsidR="00AD6A26" w:rsidTr="005B66C1">
        <w:trPr>
          <w:trHeight w:val="4279"/>
        </w:trPr>
        <w:tc>
          <w:tcPr>
            <w:tcW w:w="5030" w:type="dxa"/>
            <w:tcBorders>
              <w:top w:val="nil"/>
              <w:left w:val="nil"/>
              <w:bottom w:val="nil"/>
              <w:right w:val="nil"/>
            </w:tcBorders>
          </w:tcPr>
          <w:p w:rsidR="00D06DE9" w:rsidRDefault="005B5F12" w:rsidP="00AD6A26">
            <w:pPr>
              <w:jc w:val="center"/>
            </w:pPr>
            <w:r>
              <w:t>OSTRI VRH</w:t>
            </w:r>
          </w:p>
          <w:p w:rsidR="00AD6A26" w:rsidRDefault="00D06DE9" w:rsidP="00AD6A26">
            <w:pPr>
              <w:jc w:val="center"/>
            </w:pPr>
            <w:r w:rsidRPr="00D06DE9">
              <w:rPr>
                <w:noProof/>
                <w:lang w:eastAsia="sl-SI"/>
              </w:rPr>
              <w:drawing>
                <wp:inline distT="0" distB="0" distL="0" distR="0">
                  <wp:extent cx="2616240" cy="1746885"/>
                  <wp:effectExtent l="19050" t="0" r="0" b="0"/>
                  <wp:docPr id="7" name="Slika 7" descr="https://visitgrosuplje.si/wp-content/uploads/2021/01/Ostri-Vr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isitgrosuplje.si/wp-content/uploads/2021/01/Ostri-Vrh-5.jpg"/>
                          <pic:cNvPicPr>
                            <a:picLocks noChangeAspect="1" noChangeArrowheads="1"/>
                          </pic:cNvPicPr>
                        </pic:nvPicPr>
                        <pic:blipFill>
                          <a:blip r:embed="rId8" cstate="print"/>
                          <a:srcRect/>
                          <a:stretch>
                            <a:fillRect/>
                          </a:stretch>
                        </pic:blipFill>
                        <pic:spPr bwMode="auto">
                          <a:xfrm>
                            <a:off x="0" y="0"/>
                            <a:ext cx="2627972" cy="1754718"/>
                          </a:xfrm>
                          <a:prstGeom prst="rect">
                            <a:avLst/>
                          </a:prstGeom>
                          <a:noFill/>
                          <a:ln w="9525">
                            <a:noFill/>
                            <a:miter lim="800000"/>
                            <a:headEnd/>
                            <a:tailEnd/>
                          </a:ln>
                        </pic:spPr>
                      </pic:pic>
                    </a:graphicData>
                  </a:graphic>
                </wp:inline>
              </w:drawing>
            </w:r>
          </w:p>
        </w:tc>
        <w:tc>
          <w:tcPr>
            <w:tcW w:w="5031" w:type="dxa"/>
            <w:tcBorders>
              <w:top w:val="nil"/>
              <w:left w:val="nil"/>
              <w:bottom w:val="nil"/>
              <w:right w:val="nil"/>
            </w:tcBorders>
          </w:tcPr>
          <w:p w:rsidR="00AD6A26" w:rsidRDefault="005B5F12" w:rsidP="00AD6A26">
            <w:pPr>
              <w:jc w:val="center"/>
            </w:pPr>
            <w:r>
              <w:t>RAZGLEDNI STOLP NA OSTREM VRHU</w:t>
            </w:r>
          </w:p>
          <w:p w:rsidR="005B5F12" w:rsidRDefault="005B5F12" w:rsidP="005B66C1">
            <w:pPr>
              <w:jc w:val="center"/>
            </w:pPr>
            <w:r w:rsidRPr="005B5F12">
              <w:rPr>
                <w:noProof/>
                <w:lang w:eastAsia="sl-SI"/>
              </w:rPr>
              <w:drawing>
                <wp:inline distT="0" distB="0" distL="0" distR="0">
                  <wp:extent cx="1999645" cy="1499031"/>
                  <wp:effectExtent l="0" t="247650" r="0" b="234519"/>
                  <wp:docPr id="13" name="Slika 3" descr="C:\Users\GricGric\Pictures\april 23\DSC07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icGric\Pictures\april 23\DSC07489.JPG"/>
                          <pic:cNvPicPr>
                            <a:picLocks noChangeAspect="1" noChangeArrowheads="1"/>
                          </pic:cNvPicPr>
                        </pic:nvPicPr>
                        <pic:blipFill>
                          <a:blip r:embed="rId9" cstate="print"/>
                          <a:srcRect/>
                          <a:stretch>
                            <a:fillRect/>
                          </a:stretch>
                        </pic:blipFill>
                        <pic:spPr bwMode="auto">
                          <a:xfrm rot="5400000">
                            <a:off x="0" y="0"/>
                            <a:ext cx="2001037" cy="1500075"/>
                          </a:xfrm>
                          <a:prstGeom prst="rect">
                            <a:avLst/>
                          </a:prstGeom>
                          <a:noFill/>
                          <a:ln w="9525">
                            <a:noFill/>
                            <a:miter lim="800000"/>
                            <a:headEnd/>
                            <a:tailEnd/>
                          </a:ln>
                        </pic:spPr>
                      </pic:pic>
                    </a:graphicData>
                  </a:graphic>
                </wp:inline>
              </w:drawing>
            </w:r>
          </w:p>
          <w:p w:rsidR="005B5F12" w:rsidRDefault="005B5F12" w:rsidP="00AD6A26">
            <w:pPr>
              <w:jc w:val="center"/>
            </w:pPr>
          </w:p>
        </w:tc>
      </w:tr>
      <w:tr w:rsidR="00AD6A26" w:rsidTr="005B66C1">
        <w:tc>
          <w:tcPr>
            <w:tcW w:w="5030" w:type="dxa"/>
            <w:tcBorders>
              <w:top w:val="nil"/>
              <w:left w:val="nil"/>
              <w:bottom w:val="nil"/>
              <w:right w:val="nil"/>
            </w:tcBorders>
          </w:tcPr>
          <w:p w:rsidR="00AD6A26" w:rsidRDefault="00D06DE9" w:rsidP="005B66C1">
            <w:pPr>
              <w:jc w:val="center"/>
            </w:pPr>
            <w:r>
              <w:t>KRAJINSKI PARK</w:t>
            </w:r>
          </w:p>
          <w:p w:rsidR="00AD6A26" w:rsidRDefault="00D06DE9" w:rsidP="00AD6A26">
            <w:pPr>
              <w:jc w:val="center"/>
            </w:pPr>
            <w:r w:rsidRPr="00D06DE9">
              <w:rPr>
                <w:noProof/>
                <w:lang w:eastAsia="sl-SI"/>
              </w:rPr>
              <w:drawing>
                <wp:inline distT="0" distB="0" distL="0" distR="0">
                  <wp:extent cx="2423134" cy="1616231"/>
                  <wp:effectExtent l="19050" t="0" r="0" b="0"/>
                  <wp:docPr id="5" name="Slika 31" descr="Krajinski park Radensko p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rajinski park Radensko polje"/>
                          <pic:cNvPicPr>
                            <a:picLocks noChangeAspect="1" noChangeArrowheads="1"/>
                          </pic:cNvPicPr>
                        </pic:nvPicPr>
                        <pic:blipFill>
                          <a:blip r:embed="rId10" cstate="print"/>
                          <a:srcRect/>
                          <a:stretch>
                            <a:fillRect/>
                          </a:stretch>
                        </pic:blipFill>
                        <pic:spPr bwMode="auto">
                          <a:xfrm>
                            <a:off x="0" y="0"/>
                            <a:ext cx="2435772" cy="1624661"/>
                          </a:xfrm>
                          <a:prstGeom prst="rect">
                            <a:avLst/>
                          </a:prstGeom>
                          <a:noFill/>
                          <a:ln w="9525">
                            <a:noFill/>
                            <a:miter lim="800000"/>
                            <a:headEnd/>
                            <a:tailEnd/>
                          </a:ln>
                        </pic:spPr>
                      </pic:pic>
                    </a:graphicData>
                  </a:graphic>
                </wp:inline>
              </w:drawing>
            </w:r>
          </w:p>
          <w:p w:rsidR="00D06DE9" w:rsidRDefault="00D06DE9" w:rsidP="00AD6A26">
            <w:pPr>
              <w:jc w:val="center"/>
            </w:pPr>
            <w:r>
              <w:t>RADENSKO POLJE</w:t>
            </w:r>
          </w:p>
          <w:p w:rsidR="005B5F12" w:rsidRDefault="005B5F12" w:rsidP="00AD6A26">
            <w:pPr>
              <w:jc w:val="center"/>
            </w:pPr>
          </w:p>
          <w:p w:rsidR="005B5F12" w:rsidRDefault="005B5F12" w:rsidP="00AD6A26">
            <w:pPr>
              <w:jc w:val="center"/>
            </w:pPr>
          </w:p>
          <w:p w:rsidR="005B5F12" w:rsidRDefault="005B5F12" w:rsidP="00AD6A26">
            <w:pPr>
              <w:jc w:val="center"/>
            </w:pPr>
          </w:p>
        </w:tc>
        <w:tc>
          <w:tcPr>
            <w:tcW w:w="5031" w:type="dxa"/>
            <w:tcBorders>
              <w:top w:val="nil"/>
              <w:left w:val="nil"/>
              <w:bottom w:val="nil"/>
              <w:right w:val="nil"/>
            </w:tcBorders>
          </w:tcPr>
          <w:p w:rsidR="005B66C1" w:rsidRDefault="005B66C1" w:rsidP="005B66C1">
            <w:pPr>
              <w:jc w:val="center"/>
            </w:pPr>
            <w:r>
              <w:t>KOPANJ</w:t>
            </w:r>
          </w:p>
          <w:p w:rsidR="005B5F12" w:rsidRDefault="005B5F12" w:rsidP="00BB430A">
            <w:pPr>
              <w:jc w:val="center"/>
            </w:pPr>
            <w:r>
              <w:rPr>
                <w:noProof/>
                <w:lang w:eastAsia="sl-SI"/>
              </w:rPr>
              <w:drawing>
                <wp:inline distT="0" distB="0" distL="0" distR="0">
                  <wp:extent cx="2439544" cy="1828800"/>
                  <wp:effectExtent l="19050" t="0" r="0" b="0"/>
                  <wp:docPr id="14" name="Slika 5" descr="C:\Users\GricGric\Pictures\april 23\DSC07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ricGric\Pictures\april 23\DSC07482.JPG"/>
                          <pic:cNvPicPr>
                            <a:picLocks noChangeAspect="1" noChangeArrowheads="1"/>
                          </pic:cNvPicPr>
                        </pic:nvPicPr>
                        <pic:blipFill>
                          <a:blip r:embed="rId11" cstate="print"/>
                          <a:srcRect/>
                          <a:stretch>
                            <a:fillRect/>
                          </a:stretch>
                        </pic:blipFill>
                        <pic:spPr bwMode="auto">
                          <a:xfrm>
                            <a:off x="0" y="0"/>
                            <a:ext cx="2439544" cy="1828800"/>
                          </a:xfrm>
                          <a:prstGeom prst="rect">
                            <a:avLst/>
                          </a:prstGeom>
                          <a:noFill/>
                          <a:ln w="9525">
                            <a:noFill/>
                            <a:miter lim="800000"/>
                            <a:headEnd/>
                            <a:tailEnd/>
                          </a:ln>
                        </pic:spPr>
                      </pic:pic>
                    </a:graphicData>
                  </a:graphic>
                </wp:inline>
              </w:drawing>
            </w:r>
          </w:p>
          <w:p w:rsidR="00232E3A" w:rsidRDefault="00232E3A" w:rsidP="00BB430A">
            <w:pPr>
              <w:jc w:val="center"/>
            </w:pPr>
          </w:p>
          <w:p w:rsidR="00232E3A" w:rsidRDefault="00232E3A" w:rsidP="00BB430A">
            <w:pPr>
              <w:jc w:val="center"/>
            </w:pPr>
          </w:p>
        </w:tc>
      </w:tr>
    </w:tbl>
    <w:p w:rsidR="00C56CDD" w:rsidRDefault="00C56CDD" w:rsidP="00FF680E"/>
    <w:tbl>
      <w:tblPr>
        <w:tblStyle w:val="Tabelamrea"/>
        <w:tblW w:w="10456" w:type="dxa"/>
        <w:tblLook w:val="04A0" w:firstRow="1" w:lastRow="0" w:firstColumn="1" w:lastColumn="0" w:noHBand="0" w:noVBand="1"/>
      </w:tblPr>
      <w:tblGrid>
        <w:gridCol w:w="5001"/>
        <w:gridCol w:w="5455"/>
      </w:tblGrid>
      <w:tr w:rsidR="00C56CDD" w:rsidTr="0064275F">
        <w:tc>
          <w:tcPr>
            <w:tcW w:w="5001" w:type="dxa"/>
            <w:tcBorders>
              <w:top w:val="nil"/>
              <w:left w:val="nil"/>
              <w:bottom w:val="nil"/>
              <w:right w:val="nil"/>
            </w:tcBorders>
          </w:tcPr>
          <w:p w:rsidR="00C56CDD" w:rsidRDefault="00C56CDD" w:rsidP="00CD38E6"/>
        </w:tc>
        <w:tc>
          <w:tcPr>
            <w:tcW w:w="5455" w:type="dxa"/>
            <w:tcBorders>
              <w:top w:val="nil"/>
              <w:left w:val="nil"/>
              <w:bottom w:val="nil"/>
              <w:right w:val="nil"/>
            </w:tcBorders>
          </w:tcPr>
          <w:p w:rsidR="00E2518A" w:rsidRPr="00E2518A" w:rsidRDefault="00E2518A" w:rsidP="00AD6A26">
            <w:pPr>
              <w:pStyle w:val="Odstavekseznama"/>
              <w:numPr>
                <w:ilvl w:val="0"/>
                <w:numId w:val="1"/>
              </w:numPr>
              <w:jc w:val="center"/>
            </w:pPr>
          </w:p>
        </w:tc>
      </w:tr>
    </w:tbl>
    <w:p w:rsidR="00E2518A" w:rsidRDefault="00E2518A" w:rsidP="000B6061"/>
    <w:p w:rsidR="00E2518A" w:rsidRDefault="00E2518A" w:rsidP="00E2518A"/>
    <w:sectPr w:rsidR="00E2518A" w:rsidSect="0076317D">
      <w:headerReference w:type="default" r:id="rId12"/>
      <w:footerReference w:type="default" r:id="rId13"/>
      <w:pgSz w:w="11906" w:h="16838"/>
      <w:pgMar w:top="2268" w:right="1134" w:bottom="720" w:left="851" w:header="510"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E97" w:rsidRDefault="00074E97" w:rsidP="00EB1392">
      <w:pPr>
        <w:spacing w:after="0" w:line="240" w:lineRule="auto"/>
      </w:pPr>
      <w:r>
        <w:separator/>
      </w:r>
    </w:p>
  </w:endnote>
  <w:endnote w:type="continuationSeparator" w:id="0">
    <w:p w:rsidR="00074E97" w:rsidRDefault="00074E97" w:rsidP="00EB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A3" w:rsidRPr="00E77B9E" w:rsidRDefault="004F4AA3" w:rsidP="00D7430F">
    <w:pPr>
      <w:pStyle w:val="Noga"/>
      <w:rPr>
        <w:sz w:val="16"/>
        <w:szCs w:val="16"/>
      </w:rPr>
    </w:pPr>
  </w:p>
  <w:p w:rsidR="004F4AA3" w:rsidRDefault="00D202E2" w:rsidP="00D202E2">
    <w:pPr>
      <w:pStyle w:val="Noga"/>
      <w:tabs>
        <w:tab w:val="clear" w:pos="4536"/>
        <w:tab w:val="clear" w:pos="9072"/>
        <w:tab w:val="left" w:pos="939"/>
        <w:tab w:val="center" w:pos="4819"/>
      </w:tabs>
    </w:pPr>
    <w:r>
      <w:tab/>
    </w:r>
    <w:r>
      <w:tab/>
    </w:r>
    <w:r w:rsidR="008B15FE">
      <w:object w:dxaOrig="2008" w:dyaOrig="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25pt;height:39pt">
          <v:imagedata r:id="rId1" o:title=""/>
        </v:shape>
        <o:OLEObject Type="Embed" ProgID="CorelDraw.Graphic.17" ShapeID="_x0000_i1026" DrawAspect="Content" ObjectID="_1767680502" r:id="rId2"/>
      </w:obje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E97" w:rsidRDefault="00074E97" w:rsidP="00EB1392">
      <w:pPr>
        <w:spacing w:after="0" w:line="240" w:lineRule="auto"/>
      </w:pPr>
      <w:r>
        <w:separator/>
      </w:r>
    </w:p>
  </w:footnote>
  <w:footnote w:type="continuationSeparator" w:id="0">
    <w:p w:rsidR="00074E97" w:rsidRDefault="00074E97" w:rsidP="00EB1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A3" w:rsidRDefault="0083693D" w:rsidP="00D7430F">
    <w:pPr>
      <w:pStyle w:val="Glava"/>
      <w:jc w:val="center"/>
    </w:pPr>
    <w:r>
      <w:rPr>
        <w:noProof/>
        <w:lang w:eastAsia="sl-SI"/>
      </w:rPr>
      <w:drawing>
        <wp:anchor distT="0" distB="0" distL="114300" distR="114300" simplePos="0" relativeHeight="251657728" behindDoc="1" locked="0" layoutInCell="1" allowOverlap="1">
          <wp:simplePos x="0" y="0"/>
          <wp:positionH relativeFrom="column">
            <wp:posOffset>-723265</wp:posOffset>
          </wp:positionH>
          <wp:positionV relativeFrom="paragraph">
            <wp:posOffset>-335915</wp:posOffset>
          </wp:positionV>
          <wp:extent cx="7569835" cy="10696575"/>
          <wp:effectExtent l="0" t="0" r="0" b="9525"/>
          <wp:wrapNone/>
          <wp:docPr id="2" name="Slika 6" descr="Opis: D:\- SOMY\- DOKUMENTI\A - OFFICE\04 - PD KRKA NOVO MESTO\50 --- GRAFIKA\DOKUMENTI\CEPIN - OZAD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Opis: D:\- SOMY\- DOKUMENTI\A - OFFICE\04 - PD KRKA NOVO MESTO\50 --- GRAFIKA\DOKUMENTI\CEPIN - OZADJ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0696575"/>
                  </a:xfrm>
                  <a:prstGeom prst="rect">
                    <a:avLst/>
                  </a:prstGeom>
                  <a:noFill/>
                  <a:ln>
                    <a:noFill/>
                  </a:ln>
                </pic:spPr>
              </pic:pic>
            </a:graphicData>
          </a:graphic>
        </wp:anchor>
      </w:drawing>
    </w:r>
    <w:r>
      <w:rPr>
        <w:noProof/>
        <w:lang w:eastAsia="sl-SI"/>
      </w:rPr>
      <w:drawing>
        <wp:inline distT="0" distB="0" distL="0" distR="0">
          <wp:extent cx="6424930" cy="986155"/>
          <wp:effectExtent l="0" t="0" r="0" b="4445"/>
          <wp:docPr id="1" name="Slika 1" descr="Glava MLADINSKI_za dokumen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 MLADINSKI_za dokument 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24930" cy="986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lick to enlarge image dsc07485.jpg" style="width:.75pt;height:.75pt;visibility:visible;mso-wrap-style:square" o:bullet="t">
        <v:imagedata r:id="rId1" o:title="Click to enlarge image dsc07485"/>
      </v:shape>
    </w:pict>
  </w:numPicBullet>
  <w:abstractNum w:abstractNumId="0" w15:restartNumberingAfterBreak="0">
    <w:nsid w:val="1F037D21"/>
    <w:multiLevelType w:val="hybridMultilevel"/>
    <w:tmpl w:val="40BE043A"/>
    <w:lvl w:ilvl="0" w:tplc="66DED094">
      <w:start w:val="1"/>
      <w:numFmt w:val="bullet"/>
      <w:lvlText w:val=""/>
      <w:lvlPicBulletId w:val="0"/>
      <w:lvlJc w:val="left"/>
      <w:pPr>
        <w:tabs>
          <w:tab w:val="num" w:pos="720"/>
        </w:tabs>
        <w:ind w:left="720" w:hanging="360"/>
      </w:pPr>
      <w:rPr>
        <w:rFonts w:ascii="Symbol" w:hAnsi="Symbol" w:hint="default"/>
      </w:rPr>
    </w:lvl>
    <w:lvl w:ilvl="1" w:tplc="58228B34" w:tentative="1">
      <w:start w:val="1"/>
      <w:numFmt w:val="bullet"/>
      <w:lvlText w:val=""/>
      <w:lvlJc w:val="left"/>
      <w:pPr>
        <w:tabs>
          <w:tab w:val="num" w:pos="1440"/>
        </w:tabs>
        <w:ind w:left="1440" w:hanging="360"/>
      </w:pPr>
      <w:rPr>
        <w:rFonts w:ascii="Symbol" w:hAnsi="Symbol" w:hint="default"/>
      </w:rPr>
    </w:lvl>
    <w:lvl w:ilvl="2" w:tplc="D7A09888" w:tentative="1">
      <w:start w:val="1"/>
      <w:numFmt w:val="bullet"/>
      <w:lvlText w:val=""/>
      <w:lvlJc w:val="left"/>
      <w:pPr>
        <w:tabs>
          <w:tab w:val="num" w:pos="2160"/>
        </w:tabs>
        <w:ind w:left="2160" w:hanging="360"/>
      </w:pPr>
      <w:rPr>
        <w:rFonts w:ascii="Symbol" w:hAnsi="Symbol" w:hint="default"/>
      </w:rPr>
    </w:lvl>
    <w:lvl w:ilvl="3" w:tplc="002C0172" w:tentative="1">
      <w:start w:val="1"/>
      <w:numFmt w:val="bullet"/>
      <w:lvlText w:val=""/>
      <w:lvlJc w:val="left"/>
      <w:pPr>
        <w:tabs>
          <w:tab w:val="num" w:pos="2880"/>
        </w:tabs>
        <w:ind w:left="2880" w:hanging="360"/>
      </w:pPr>
      <w:rPr>
        <w:rFonts w:ascii="Symbol" w:hAnsi="Symbol" w:hint="default"/>
      </w:rPr>
    </w:lvl>
    <w:lvl w:ilvl="4" w:tplc="BA5CE938" w:tentative="1">
      <w:start w:val="1"/>
      <w:numFmt w:val="bullet"/>
      <w:lvlText w:val=""/>
      <w:lvlJc w:val="left"/>
      <w:pPr>
        <w:tabs>
          <w:tab w:val="num" w:pos="3600"/>
        </w:tabs>
        <w:ind w:left="3600" w:hanging="360"/>
      </w:pPr>
      <w:rPr>
        <w:rFonts w:ascii="Symbol" w:hAnsi="Symbol" w:hint="default"/>
      </w:rPr>
    </w:lvl>
    <w:lvl w:ilvl="5" w:tplc="A0E05656" w:tentative="1">
      <w:start w:val="1"/>
      <w:numFmt w:val="bullet"/>
      <w:lvlText w:val=""/>
      <w:lvlJc w:val="left"/>
      <w:pPr>
        <w:tabs>
          <w:tab w:val="num" w:pos="4320"/>
        </w:tabs>
        <w:ind w:left="4320" w:hanging="360"/>
      </w:pPr>
      <w:rPr>
        <w:rFonts w:ascii="Symbol" w:hAnsi="Symbol" w:hint="default"/>
      </w:rPr>
    </w:lvl>
    <w:lvl w:ilvl="6" w:tplc="85DCDA88" w:tentative="1">
      <w:start w:val="1"/>
      <w:numFmt w:val="bullet"/>
      <w:lvlText w:val=""/>
      <w:lvlJc w:val="left"/>
      <w:pPr>
        <w:tabs>
          <w:tab w:val="num" w:pos="5040"/>
        </w:tabs>
        <w:ind w:left="5040" w:hanging="360"/>
      </w:pPr>
      <w:rPr>
        <w:rFonts w:ascii="Symbol" w:hAnsi="Symbol" w:hint="default"/>
      </w:rPr>
    </w:lvl>
    <w:lvl w:ilvl="7" w:tplc="1E249E02" w:tentative="1">
      <w:start w:val="1"/>
      <w:numFmt w:val="bullet"/>
      <w:lvlText w:val=""/>
      <w:lvlJc w:val="left"/>
      <w:pPr>
        <w:tabs>
          <w:tab w:val="num" w:pos="5760"/>
        </w:tabs>
        <w:ind w:left="5760" w:hanging="360"/>
      </w:pPr>
      <w:rPr>
        <w:rFonts w:ascii="Symbol" w:hAnsi="Symbol" w:hint="default"/>
      </w:rPr>
    </w:lvl>
    <w:lvl w:ilvl="8" w:tplc="3FAC181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92"/>
    <w:rsid w:val="0002552F"/>
    <w:rsid w:val="000373C5"/>
    <w:rsid w:val="00056295"/>
    <w:rsid w:val="000614B4"/>
    <w:rsid w:val="00070D11"/>
    <w:rsid w:val="00074E97"/>
    <w:rsid w:val="00077BC7"/>
    <w:rsid w:val="00077CB9"/>
    <w:rsid w:val="000872E1"/>
    <w:rsid w:val="00087E4E"/>
    <w:rsid w:val="000A0C57"/>
    <w:rsid w:val="000B04A0"/>
    <w:rsid w:val="000B0C95"/>
    <w:rsid w:val="000B4EAE"/>
    <w:rsid w:val="000B6061"/>
    <w:rsid w:val="000D5480"/>
    <w:rsid w:val="000D7F8B"/>
    <w:rsid w:val="00103339"/>
    <w:rsid w:val="001129B6"/>
    <w:rsid w:val="001152C1"/>
    <w:rsid w:val="00157731"/>
    <w:rsid w:val="00162839"/>
    <w:rsid w:val="00167C12"/>
    <w:rsid w:val="0018728D"/>
    <w:rsid w:val="0019132E"/>
    <w:rsid w:val="0019479C"/>
    <w:rsid w:val="001A24E4"/>
    <w:rsid w:val="001B715C"/>
    <w:rsid w:val="001C2040"/>
    <w:rsid w:val="001C4B81"/>
    <w:rsid w:val="001D2C79"/>
    <w:rsid w:val="001E60B5"/>
    <w:rsid w:val="00221AB3"/>
    <w:rsid w:val="00225FED"/>
    <w:rsid w:val="002271A5"/>
    <w:rsid w:val="00230170"/>
    <w:rsid w:val="002320D3"/>
    <w:rsid w:val="00232E3A"/>
    <w:rsid w:val="00234A9A"/>
    <w:rsid w:val="00236654"/>
    <w:rsid w:val="00244ED2"/>
    <w:rsid w:val="0026668E"/>
    <w:rsid w:val="00266CA6"/>
    <w:rsid w:val="0027133A"/>
    <w:rsid w:val="00273ADA"/>
    <w:rsid w:val="00273FA9"/>
    <w:rsid w:val="00274713"/>
    <w:rsid w:val="00275E00"/>
    <w:rsid w:val="002922C2"/>
    <w:rsid w:val="00292A99"/>
    <w:rsid w:val="00295089"/>
    <w:rsid w:val="002A0184"/>
    <w:rsid w:val="002B670D"/>
    <w:rsid w:val="002C1C1D"/>
    <w:rsid w:val="002E1B18"/>
    <w:rsid w:val="002E682C"/>
    <w:rsid w:val="0030726E"/>
    <w:rsid w:val="00307F10"/>
    <w:rsid w:val="00325868"/>
    <w:rsid w:val="00326B5B"/>
    <w:rsid w:val="00333AB4"/>
    <w:rsid w:val="00335452"/>
    <w:rsid w:val="00372D33"/>
    <w:rsid w:val="00383465"/>
    <w:rsid w:val="00384EEF"/>
    <w:rsid w:val="00392B70"/>
    <w:rsid w:val="003A07BC"/>
    <w:rsid w:val="003A0932"/>
    <w:rsid w:val="003B18BC"/>
    <w:rsid w:val="003B51B0"/>
    <w:rsid w:val="003C4FCF"/>
    <w:rsid w:val="003C5644"/>
    <w:rsid w:val="003C6C72"/>
    <w:rsid w:val="003D6C00"/>
    <w:rsid w:val="003E19D9"/>
    <w:rsid w:val="003E6538"/>
    <w:rsid w:val="003E7A7E"/>
    <w:rsid w:val="003F0CF2"/>
    <w:rsid w:val="003F6E48"/>
    <w:rsid w:val="00406CDA"/>
    <w:rsid w:val="00451337"/>
    <w:rsid w:val="0047025A"/>
    <w:rsid w:val="00476CBE"/>
    <w:rsid w:val="00485B33"/>
    <w:rsid w:val="00485CF1"/>
    <w:rsid w:val="004A147D"/>
    <w:rsid w:val="004A1CED"/>
    <w:rsid w:val="004C4A77"/>
    <w:rsid w:val="004E14C5"/>
    <w:rsid w:val="004F4AA3"/>
    <w:rsid w:val="00512D1F"/>
    <w:rsid w:val="00513110"/>
    <w:rsid w:val="00526DA7"/>
    <w:rsid w:val="005379DE"/>
    <w:rsid w:val="00557A14"/>
    <w:rsid w:val="005619EE"/>
    <w:rsid w:val="005676E2"/>
    <w:rsid w:val="0057196A"/>
    <w:rsid w:val="005A3344"/>
    <w:rsid w:val="005B5F12"/>
    <w:rsid w:val="005B66C1"/>
    <w:rsid w:val="005D1354"/>
    <w:rsid w:val="005D5779"/>
    <w:rsid w:val="005E1A00"/>
    <w:rsid w:val="006060F3"/>
    <w:rsid w:val="00613FE7"/>
    <w:rsid w:val="00622D16"/>
    <w:rsid w:val="0063614A"/>
    <w:rsid w:val="00641516"/>
    <w:rsid w:val="0064275F"/>
    <w:rsid w:val="006570CB"/>
    <w:rsid w:val="00664C27"/>
    <w:rsid w:val="00675262"/>
    <w:rsid w:val="00684995"/>
    <w:rsid w:val="006861D6"/>
    <w:rsid w:val="00697064"/>
    <w:rsid w:val="006971E2"/>
    <w:rsid w:val="006A1DE9"/>
    <w:rsid w:val="006A7BAA"/>
    <w:rsid w:val="006B6BCF"/>
    <w:rsid w:val="006C5F6B"/>
    <w:rsid w:val="006D1D17"/>
    <w:rsid w:val="006D5700"/>
    <w:rsid w:val="007061E4"/>
    <w:rsid w:val="00707E8C"/>
    <w:rsid w:val="00712836"/>
    <w:rsid w:val="00720BA3"/>
    <w:rsid w:val="00735351"/>
    <w:rsid w:val="00742A7B"/>
    <w:rsid w:val="00742B95"/>
    <w:rsid w:val="007446DC"/>
    <w:rsid w:val="007501D6"/>
    <w:rsid w:val="0076317D"/>
    <w:rsid w:val="00774D65"/>
    <w:rsid w:val="0079015D"/>
    <w:rsid w:val="007A1C5C"/>
    <w:rsid w:val="007B6A81"/>
    <w:rsid w:val="007D3EED"/>
    <w:rsid w:val="007D5B3F"/>
    <w:rsid w:val="007D7535"/>
    <w:rsid w:val="007E4260"/>
    <w:rsid w:val="008028BD"/>
    <w:rsid w:val="008035C4"/>
    <w:rsid w:val="00805A1C"/>
    <w:rsid w:val="008150FA"/>
    <w:rsid w:val="008303AC"/>
    <w:rsid w:val="00832412"/>
    <w:rsid w:val="0083693D"/>
    <w:rsid w:val="008468D9"/>
    <w:rsid w:val="008506A7"/>
    <w:rsid w:val="00852137"/>
    <w:rsid w:val="008538C7"/>
    <w:rsid w:val="00884157"/>
    <w:rsid w:val="008857EA"/>
    <w:rsid w:val="00887AC6"/>
    <w:rsid w:val="008963F7"/>
    <w:rsid w:val="008A7E20"/>
    <w:rsid w:val="008B15FE"/>
    <w:rsid w:val="008C5512"/>
    <w:rsid w:val="008C747B"/>
    <w:rsid w:val="008E49EA"/>
    <w:rsid w:val="008E632D"/>
    <w:rsid w:val="00901653"/>
    <w:rsid w:val="009067A8"/>
    <w:rsid w:val="0090718C"/>
    <w:rsid w:val="00923100"/>
    <w:rsid w:val="00926E46"/>
    <w:rsid w:val="00940042"/>
    <w:rsid w:val="00954B60"/>
    <w:rsid w:val="00956B49"/>
    <w:rsid w:val="00961B0A"/>
    <w:rsid w:val="0096385B"/>
    <w:rsid w:val="00964EF5"/>
    <w:rsid w:val="0096523C"/>
    <w:rsid w:val="009A349D"/>
    <w:rsid w:val="009A775D"/>
    <w:rsid w:val="009B1C21"/>
    <w:rsid w:val="009C2A61"/>
    <w:rsid w:val="009D08CB"/>
    <w:rsid w:val="009F025C"/>
    <w:rsid w:val="00A054D8"/>
    <w:rsid w:val="00A40ABF"/>
    <w:rsid w:val="00A557FF"/>
    <w:rsid w:val="00A72C22"/>
    <w:rsid w:val="00A82592"/>
    <w:rsid w:val="00AA1376"/>
    <w:rsid w:val="00AB594E"/>
    <w:rsid w:val="00AD04CF"/>
    <w:rsid w:val="00AD2D1B"/>
    <w:rsid w:val="00AD2D1C"/>
    <w:rsid w:val="00AD6A26"/>
    <w:rsid w:val="00AE5B33"/>
    <w:rsid w:val="00AF259D"/>
    <w:rsid w:val="00AF3304"/>
    <w:rsid w:val="00AF7787"/>
    <w:rsid w:val="00AF7B58"/>
    <w:rsid w:val="00B21FAB"/>
    <w:rsid w:val="00B2318B"/>
    <w:rsid w:val="00B26884"/>
    <w:rsid w:val="00B27206"/>
    <w:rsid w:val="00B31F3C"/>
    <w:rsid w:val="00B53CCD"/>
    <w:rsid w:val="00B67F47"/>
    <w:rsid w:val="00B71848"/>
    <w:rsid w:val="00B73C7D"/>
    <w:rsid w:val="00B83AAE"/>
    <w:rsid w:val="00B93B5D"/>
    <w:rsid w:val="00BA7B9A"/>
    <w:rsid w:val="00BB430A"/>
    <w:rsid w:val="00BC2861"/>
    <w:rsid w:val="00BC6D0E"/>
    <w:rsid w:val="00BD5120"/>
    <w:rsid w:val="00BD5474"/>
    <w:rsid w:val="00BE1F36"/>
    <w:rsid w:val="00BE383F"/>
    <w:rsid w:val="00C25B4F"/>
    <w:rsid w:val="00C265CC"/>
    <w:rsid w:val="00C320A2"/>
    <w:rsid w:val="00C55B1A"/>
    <w:rsid w:val="00C56491"/>
    <w:rsid w:val="00C56CDD"/>
    <w:rsid w:val="00C6322F"/>
    <w:rsid w:val="00CA3DB3"/>
    <w:rsid w:val="00CA6A7A"/>
    <w:rsid w:val="00CB515A"/>
    <w:rsid w:val="00CB56F7"/>
    <w:rsid w:val="00CC021E"/>
    <w:rsid w:val="00CC1287"/>
    <w:rsid w:val="00CD301A"/>
    <w:rsid w:val="00CD38E6"/>
    <w:rsid w:val="00CE02F1"/>
    <w:rsid w:val="00CE30CE"/>
    <w:rsid w:val="00CE620A"/>
    <w:rsid w:val="00CF039A"/>
    <w:rsid w:val="00CF25C2"/>
    <w:rsid w:val="00CF6A20"/>
    <w:rsid w:val="00D06DE9"/>
    <w:rsid w:val="00D1777B"/>
    <w:rsid w:val="00D202E2"/>
    <w:rsid w:val="00D346B8"/>
    <w:rsid w:val="00D40649"/>
    <w:rsid w:val="00D4092A"/>
    <w:rsid w:val="00D45237"/>
    <w:rsid w:val="00D5008B"/>
    <w:rsid w:val="00D66C4E"/>
    <w:rsid w:val="00D67C65"/>
    <w:rsid w:val="00D7430F"/>
    <w:rsid w:val="00D93510"/>
    <w:rsid w:val="00D965DE"/>
    <w:rsid w:val="00DB22C2"/>
    <w:rsid w:val="00DB385F"/>
    <w:rsid w:val="00DB4857"/>
    <w:rsid w:val="00DB58B3"/>
    <w:rsid w:val="00DB5C94"/>
    <w:rsid w:val="00DC38A9"/>
    <w:rsid w:val="00DE0790"/>
    <w:rsid w:val="00DF3D06"/>
    <w:rsid w:val="00E161DB"/>
    <w:rsid w:val="00E2518A"/>
    <w:rsid w:val="00E31CE6"/>
    <w:rsid w:val="00E477EB"/>
    <w:rsid w:val="00E62FE0"/>
    <w:rsid w:val="00E7032D"/>
    <w:rsid w:val="00E73D3A"/>
    <w:rsid w:val="00E7410A"/>
    <w:rsid w:val="00E77B9E"/>
    <w:rsid w:val="00E94C22"/>
    <w:rsid w:val="00EB1392"/>
    <w:rsid w:val="00EB632E"/>
    <w:rsid w:val="00ED1679"/>
    <w:rsid w:val="00ED3B61"/>
    <w:rsid w:val="00ED5C38"/>
    <w:rsid w:val="00F033DB"/>
    <w:rsid w:val="00F06366"/>
    <w:rsid w:val="00F17592"/>
    <w:rsid w:val="00F23ECA"/>
    <w:rsid w:val="00F3509B"/>
    <w:rsid w:val="00F4076C"/>
    <w:rsid w:val="00F55AD6"/>
    <w:rsid w:val="00F6471E"/>
    <w:rsid w:val="00F768AB"/>
    <w:rsid w:val="00FC613F"/>
    <w:rsid w:val="00FE7D25"/>
    <w:rsid w:val="00FF18EC"/>
    <w:rsid w:val="00FF680E"/>
    <w:rsid w:val="00FF723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193D2"/>
  <w15:docId w15:val="{D194AB0F-B710-4E2E-B7C8-8AC0A3E3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83465"/>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B1392"/>
    <w:pPr>
      <w:tabs>
        <w:tab w:val="center" w:pos="4536"/>
        <w:tab w:val="right" w:pos="9072"/>
      </w:tabs>
      <w:spacing w:after="0" w:line="240" w:lineRule="auto"/>
    </w:pPr>
  </w:style>
  <w:style w:type="character" w:customStyle="1" w:styleId="GlavaZnak">
    <w:name w:val="Glava Znak"/>
    <w:basedOn w:val="Privzetapisavaodstavka"/>
    <w:link w:val="Glava"/>
    <w:uiPriority w:val="99"/>
    <w:rsid w:val="00EB1392"/>
  </w:style>
  <w:style w:type="paragraph" w:styleId="Noga">
    <w:name w:val="footer"/>
    <w:basedOn w:val="Navaden"/>
    <w:link w:val="NogaZnak"/>
    <w:uiPriority w:val="99"/>
    <w:unhideWhenUsed/>
    <w:rsid w:val="00EB1392"/>
    <w:pPr>
      <w:tabs>
        <w:tab w:val="center" w:pos="4536"/>
        <w:tab w:val="right" w:pos="9072"/>
      </w:tabs>
      <w:spacing w:after="0" w:line="240" w:lineRule="auto"/>
    </w:pPr>
  </w:style>
  <w:style w:type="character" w:customStyle="1" w:styleId="NogaZnak">
    <w:name w:val="Noga Znak"/>
    <w:basedOn w:val="Privzetapisavaodstavka"/>
    <w:link w:val="Noga"/>
    <w:uiPriority w:val="99"/>
    <w:rsid w:val="00EB1392"/>
  </w:style>
  <w:style w:type="paragraph" w:styleId="Besedilooblaka">
    <w:name w:val="Balloon Text"/>
    <w:basedOn w:val="Navaden"/>
    <w:link w:val="BesedilooblakaZnak"/>
    <w:uiPriority w:val="99"/>
    <w:semiHidden/>
    <w:unhideWhenUsed/>
    <w:rsid w:val="00EB139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EB1392"/>
    <w:rPr>
      <w:rFonts w:ascii="Tahoma" w:hAnsi="Tahoma" w:cs="Tahoma"/>
      <w:sz w:val="16"/>
      <w:szCs w:val="16"/>
    </w:rPr>
  </w:style>
  <w:style w:type="character" w:styleId="Hiperpovezava">
    <w:name w:val="Hyperlink"/>
    <w:uiPriority w:val="99"/>
    <w:unhideWhenUsed/>
    <w:rsid w:val="00383465"/>
    <w:rPr>
      <w:color w:val="0563C1"/>
      <w:u w:val="single"/>
    </w:rPr>
  </w:style>
  <w:style w:type="paragraph" w:styleId="Brezrazmikov">
    <w:name w:val="No Spacing"/>
    <w:uiPriority w:val="1"/>
    <w:qFormat/>
    <w:rsid w:val="008303AC"/>
    <w:rPr>
      <w:sz w:val="22"/>
      <w:szCs w:val="22"/>
      <w:lang w:eastAsia="en-US"/>
    </w:rPr>
  </w:style>
  <w:style w:type="table" w:styleId="Tabelamrea">
    <w:name w:val="Table Grid"/>
    <w:basedOn w:val="Navadnatabela"/>
    <w:uiPriority w:val="59"/>
    <w:rsid w:val="0076317D"/>
    <w:rPr>
      <w:rFonts w:ascii="Times New Roman" w:eastAsia="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Privzetapisavaodstavka"/>
    <w:rsid w:val="0076317D"/>
  </w:style>
  <w:style w:type="character" w:styleId="Krepko">
    <w:name w:val="Strong"/>
    <w:basedOn w:val="Privzetapisavaodstavka"/>
    <w:uiPriority w:val="22"/>
    <w:qFormat/>
    <w:rsid w:val="0076317D"/>
    <w:rPr>
      <w:b/>
      <w:bCs/>
    </w:rPr>
  </w:style>
  <w:style w:type="character" w:styleId="Poudarek">
    <w:name w:val="Emphasis"/>
    <w:basedOn w:val="Privzetapisavaodstavka"/>
    <w:uiPriority w:val="20"/>
    <w:qFormat/>
    <w:rsid w:val="003C6C72"/>
    <w:rPr>
      <w:i/>
      <w:iCs/>
    </w:rPr>
  </w:style>
  <w:style w:type="paragraph" w:styleId="Navadensplet">
    <w:name w:val="Normal (Web)"/>
    <w:basedOn w:val="Navaden"/>
    <w:uiPriority w:val="99"/>
    <w:unhideWhenUsed/>
    <w:rsid w:val="003C6C72"/>
    <w:pPr>
      <w:spacing w:before="100" w:beforeAutospacing="1" w:after="100" w:afterAutospacing="1" w:line="240" w:lineRule="auto"/>
    </w:pPr>
    <w:rPr>
      <w:rFonts w:ascii="Times New Roman" w:eastAsia="Times New Roman" w:hAnsi="Times New Roman"/>
      <w:sz w:val="24"/>
      <w:szCs w:val="24"/>
      <w:lang w:eastAsia="sl-SI"/>
    </w:rPr>
  </w:style>
  <w:style w:type="paragraph" w:styleId="Odstavekseznama">
    <w:name w:val="List Paragraph"/>
    <w:basedOn w:val="Navaden"/>
    <w:uiPriority w:val="34"/>
    <w:qFormat/>
    <w:rsid w:val="00E25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7196">
      <w:bodyDiv w:val="1"/>
      <w:marLeft w:val="0"/>
      <w:marRight w:val="0"/>
      <w:marTop w:val="0"/>
      <w:marBottom w:val="0"/>
      <w:divBdr>
        <w:top w:val="none" w:sz="0" w:space="0" w:color="auto"/>
        <w:left w:val="none" w:sz="0" w:space="0" w:color="auto"/>
        <w:bottom w:val="none" w:sz="0" w:space="0" w:color="auto"/>
        <w:right w:val="none" w:sz="0" w:space="0" w:color="auto"/>
      </w:divBdr>
      <w:divsChild>
        <w:div w:id="24794006">
          <w:marLeft w:val="0"/>
          <w:marRight w:val="0"/>
          <w:marTop w:val="0"/>
          <w:marBottom w:val="0"/>
          <w:divBdr>
            <w:top w:val="none" w:sz="0" w:space="0" w:color="auto"/>
            <w:left w:val="none" w:sz="0" w:space="0" w:color="auto"/>
            <w:bottom w:val="none" w:sz="0" w:space="0" w:color="auto"/>
            <w:right w:val="none" w:sz="0" w:space="0" w:color="auto"/>
          </w:divBdr>
        </w:div>
        <w:div w:id="70009145">
          <w:marLeft w:val="0"/>
          <w:marRight w:val="0"/>
          <w:marTop w:val="0"/>
          <w:marBottom w:val="0"/>
          <w:divBdr>
            <w:top w:val="none" w:sz="0" w:space="0" w:color="auto"/>
            <w:left w:val="none" w:sz="0" w:space="0" w:color="auto"/>
            <w:bottom w:val="none" w:sz="0" w:space="0" w:color="auto"/>
            <w:right w:val="none" w:sz="0" w:space="0" w:color="auto"/>
          </w:divBdr>
        </w:div>
        <w:div w:id="259677279">
          <w:marLeft w:val="0"/>
          <w:marRight w:val="0"/>
          <w:marTop w:val="0"/>
          <w:marBottom w:val="0"/>
          <w:divBdr>
            <w:top w:val="none" w:sz="0" w:space="0" w:color="auto"/>
            <w:left w:val="none" w:sz="0" w:space="0" w:color="auto"/>
            <w:bottom w:val="none" w:sz="0" w:space="0" w:color="auto"/>
            <w:right w:val="none" w:sz="0" w:space="0" w:color="auto"/>
          </w:divBdr>
        </w:div>
        <w:div w:id="283273103">
          <w:marLeft w:val="0"/>
          <w:marRight w:val="0"/>
          <w:marTop w:val="0"/>
          <w:marBottom w:val="0"/>
          <w:divBdr>
            <w:top w:val="none" w:sz="0" w:space="0" w:color="auto"/>
            <w:left w:val="none" w:sz="0" w:space="0" w:color="auto"/>
            <w:bottom w:val="none" w:sz="0" w:space="0" w:color="auto"/>
            <w:right w:val="none" w:sz="0" w:space="0" w:color="auto"/>
          </w:divBdr>
        </w:div>
        <w:div w:id="452090756">
          <w:marLeft w:val="0"/>
          <w:marRight w:val="0"/>
          <w:marTop w:val="0"/>
          <w:marBottom w:val="0"/>
          <w:divBdr>
            <w:top w:val="none" w:sz="0" w:space="0" w:color="auto"/>
            <w:left w:val="none" w:sz="0" w:space="0" w:color="auto"/>
            <w:bottom w:val="none" w:sz="0" w:space="0" w:color="auto"/>
            <w:right w:val="none" w:sz="0" w:space="0" w:color="auto"/>
          </w:divBdr>
        </w:div>
        <w:div w:id="630284256">
          <w:marLeft w:val="0"/>
          <w:marRight w:val="0"/>
          <w:marTop w:val="0"/>
          <w:marBottom w:val="0"/>
          <w:divBdr>
            <w:top w:val="none" w:sz="0" w:space="0" w:color="auto"/>
            <w:left w:val="none" w:sz="0" w:space="0" w:color="auto"/>
            <w:bottom w:val="none" w:sz="0" w:space="0" w:color="auto"/>
            <w:right w:val="none" w:sz="0" w:space="0" w:color="auto"/>
          </w:divBdr>
        </w:div>
        <w:div w:id="792097711">
          <w:marLeft w:val="0"/>
          <w:marRight w:val="0"/>
          <w:marTop w:val="0"/>
          <w:marBottom w:val="0"/>
          <w:divBdr>
            <w:top w:val="none" w:sz="0" w:space="0" w:color="auto"/>
            <w:left w:val="none" w:sz="0" w:space="0" w:color="auto"/>
            <w:bottom w:val="none" w:sz="0" w:space="0" w:color="auto"/>
            <w:right w:val="none" w:sz="0" w:space="0" w:color="auto"/>
          </w:divBdr>
        </w:div>
        <w:div w:id="923297827">
          <w:marLeft w:val="0"/>
          <w:marRight w:val="0"/>
          <w:marTop w:val="0"/>
          <w:marBottom w:val="0"/>
          <w:divBdr>
            <w:top w:val="none" w:sz="0" w:space="0" w:color="auto"/>
            <w:left w:val="none" w:sz="0" w:space="0" w:color="auto"/>
            <w:bottom w:val="none" w:sz="0" w:space="0" w:color="auto"/>
            <w:right w:val="none" w:sz="0" w:space="0" w:color="auto"/>
          </w:divBdr>
        </w:div>
        <w:div w:id="1077749792">
          <w:marLeft w:val="0"/>
          <w:marRight w:val="0"/>
          <w:marTop w:val="0"/>
          <w:marBottom w:val="0"/>
          <w:divBdr>
            <w:top w:val="none" w:sz="0" w:space="0" w:color="auto"/>
            <w:left w:val="none" w:sz="0" w:space="0" w:color="auto"/>
            <w:bottom w:val="none" w:sz="0" w:space="0" w:color="auto"/>
            <w:right w:val="none" w:sz="0" w:space="0" w:color="auto"/>
          </w:divBdr>
        </w:div>
        <w:div w:id="1090007045">
          <w:marLeft w:val="0"/>
          <w:marRight w:val="0"/>
          <w:marTop w:val="0"/>
          <w:marBottom w:val="0"/>
          <w:divBdr>
            <w:top w:val="none" w:sz="0" w:space="0" w:color="auto"/>
            <w:left w:val="none" w:sz="0" w:space="0" w:color="auto"/>
            <w:bottom w:val="none" w:sz="0" w:space="0" w:color="auto"/>
            <w:right w:val="none" w:sz="0" w:space="0" w:color="auto"/>
          </w:divBdr>
        </w:div>
        <w:div w:id="1208300094">
          <w:marLeft w:val="0"/>
          <w:marRight w:val="0"/>
          <w:marTop w:val="0"/>
          <w:marBottom w:val="0"/>
          <w:divBdr>
            <w:top w:val="none" w:sz="0" w:space="0" w:color="auto"/>
            <w:left w:val="none" w:sz="0" w:space="0" w:color="auto"/>
            <w:bottom w:val="none" w:sz="0" w:space="0" w:color="auto"/>
            <w:right w:val="none" w:sz="0" w:space="0" w:color="auto"/>
          </w:divBdr>
        </w:div>
        <w:div w:id="1361084301">
          <w:marLeft w:val="0"/>
          <w:marRight w:val="0"/>
          <w:marTop w:val="0"/>
          <w:marBottom w:val="0"/>
          <w:divBdr>
            <w:top w:val="none" w:sz="0" w:space="0" w:color="auto"/>
            <w:left w:val="none" w:sz="0" w:space="0" w:color="auto"/>
            <w:bottom w:val="none" w:sz="0" w:space="0" w:color="auto"/>
            <w:right w:val="none" w:sz="0" w:space="0" w:color="auto"/>
          </w:divBdr>
        </w:div>
        <w:div w:id="1369260126">
          <w:marLeft w:val="0"/>
          <w:marRight w:val="0"/>
          <w:marTop w:val="0"/>
          <w:marBottom w:val="0"/>
          <w:divBdr>
            <w:top w:val="none" w:sz="0" w:space="0" w:color="auto"/>
            <w:left w:val="none" w:sz="0" w:space="0" w:color="auto"/>
            <w:bottom w:val="none" w:sz="0" w:space="0" w:color="auto"/>
            <w:right w:val="none" w:sz="0" w:space="0" w:color="auto"/>
          </w:divBdr>
        </w:div>
        <w:div w:id="1466387718">
          <w:marLeft w:val="0"/>
          <w:marRight w:val="0"/>
          <w:marTop w:val="0"/>
          <w:marBottom w:val="0"/>
          <w:divBdr>
            <w:top w:val="none" w:sz="0" w:space="0" w:color="auto"/>
            <w:left w:val="none" w:sz="0" w:space="0" w:color="auto"/>
            <w:bottom w:val="none" w:sz="0" w:space="0" w:color="auto"/>
            <w:right w:val="none" w:sz="0" w:space="0" w:color="auto"/>
          </w:divBdr>
        </w:div>
        <w:div w:id="1506167640">
          <w:marLeft w:val="0"/>
          <w:marRight w:val="0"/>
          <w:marTop w:val="0"/>
          <w:marBottom w:val="0"/>
          <w:divBdr>
            <w:top w:val="none" w:sz="0" w:space="0" w:color="auto"/>
            <w:left w:val="none" w:sz="0" w:space="0" w:color="auto"/>
            <w:bottom w:val="none" w:sz="0" w:space="0" w:color="auto"/>
            <w:right w:val="none" w:sz="0" w:space="0" w:color="auto"/>
          </w:divBdr>
        </w:div>
        <w:div w:id="1688673554">
          <w:marLeft w:val="0"/>
          <w:marRight w:val="0"/>
          <w:marTop w:val="0"/>
          <w:marBottom w:val="0"/>
          <w:divBdr>
            <w:top w:val="none" w:sz="0" w:space="0" w:color="auto"/>
            <w:left w:val="none" w:sz="0" w:space="0" w:color="auto"/>
            <w:bottom w:val="none" w:sz="0" w:space="0" w:color="auto"/>
            <w:right w:val="none" w:sz="0" w:space="0" w:color="auto"/>
          </w:divBdr>
        </w:div>
        <w:div w:id="1723286196">
          <w:marLeft w:val="0"/>
          <w:marRight w:val="0"/>
          <w:marTop w:val="0"/>
          <w:marBottom w:val="0"/>
          <w:divBdr>
            <w:top w:val="none" w:sz="0" w:space="0" w:color="auto"/>
            <w:left w:val="none" w:sz="0" w:space="0" w:color="auto"/>
            <w:bottom w:val="none" w:sz="0" w:space="0" w:color="auto"/>
            <w:right w:val="none" w:sz="0" w:space="0" w:color="auto"/>
          </w:divBdr>
        </w:div>
        <w:div w:id="1793404892">
          <w:marLeft w:val="0"/>
          <w:marRight w:val="0"/>
          <w:marTop w:val="0"/>
          <w:marBottom w:val="0"/>
          <w:divBdr>
            <w:top w:val="none" w:sz="0" w:space="0" w:color="auto"/>
            <w:left w:val="none" w:sz="0" w:space="0" w:color="auto"/>
            <w:bottom w:val="none" w:sz="0" w:space="0" w:color="auto"/>
            <w:right w:val="none" w:sz="0" w:space="0" w:color="auto"/>
          </w:divBdr>
        </w:div>
        <w:div w:id="1842232621">
          <w:marLeft w:val="0"/>
          <w:marRight w:val="0"/>
          <w:marTop w:val="0"/>
          <w:marBottom w:val="0"/>
          <w:divBdr>
            <w:top w:val="none" w:sz="0" w:space="0" w:color="auto"/>
            <w:left w:val="none" w:sz="0" w:space="0" w:color="auto"/>
            <w:bottom w:val="none" w:sz="0" w:space="0" w:color="auto"/>
            <w:right w:val="none" w:sz="0" w:space="0" w:color="auto"/>
          </w:divBdr>
        </w:div>
        <w:div w:id="1877618671">
          <w:marLeft w:val="0"/>
          <w:marRight w:val="0"/>
          <w:marTop w:val="0"/>
          <w:marBottom w:val="0"/>
          <w:divBdr>
            <w:top w:val="none" w:sz="0" w:space="0" w:color="auto"/>
            <w:left w:val="none" w:sz="0" w:space="0" w:color="auto"/>
            <w:bottom w:val="none" w:sz="0" w:space="0" w:color="auto"/>
            <w:right w:val="none" w:sz="0" w:space="0" w:color="auto"/>
          </w:divBdr>
        </w:div>
        <w:div w:id="1879245311">
          <w:marLeft w:val="0"/>
          <w:marRight w:val="0"/>
          <w:marTop w:val="0"/>
          <w:marBottom w:val="0"/>
          <w:divBdr>
            <w:top w:val="none" w:sz="0" w:space="0" w:color="auto"/>
            <w:left w:val="none" w:sz="0" w:space="0" w:color="auto"/>
            <w:bottom w:val="none" w:sz="0" w:space="0" w:color="auto"/>
            <w:right w:val="none" w:sz="0" w:space="0" w:color="auto"/>
          </w:divBdr>
        </w:div>
        <w:div w:id="1964456329">
          <w:marLeft w:val="0"/>
          <w:marRight w:val="0"/>
          <w:marTop w:val="0"/>
          <w:marBottom w:val="0"/>
          <w:divBdr>
            <w:top w:val="none" w:sz="0" w:space="0" w:color="auto"/>
            <w:left w:val="none" w:sz="0" w:space="0" w:color="auto"/>
            <w:bottom w:val="none" w:sz="0" w:space="0" w:color="auto"/>
            <w:right w:val="none" w:sz="0" w:space="0" w:color="auto"/>
          </w:divBdr>
        </w:div>
        <w:div w:id="2027823766">
          <w:marLeft w:val="0"/>
          <w:marRight w:val="0"/>
          <w:marTop w:val="0"/>
          <w:marBottom w:val="0"/>
          <w:divBdr>
            <w:top w:val="none" w:sz="0" w:space="0" w:color="auto"/>
            <w:left w:val="none" w:sz="0" w:space="0" w:color="auto"/>
            <w:bottom w:val="none" w:sz="0" w:space="0" w:color="auto"/>
            <w:right w:val="none" w:sz="0" w:space="0" w:color="auto"/>
          </w:divBdr>
        </w:div>
        <w:div w:id="2065252462">
          <w:marLeft w:val="0"/>
          <w:marRight w:val="0"/>
          <w:marTop w:val="0"/>
          <w:marBottom w:val="0"/>
          <w:divBdr>
            <w:top w:val="none" w:sz="0" w:space="0" w:color="auto"/>
            <w:left w:val="none" w:sz="0" w:space="0" w:color="auto"/>
            <w:bottom w:val="none" w:sz="0" w:space="0" w:color="auto"/>
            <w:right w:val="none" w:sz="0" w:space="0" w:color="auto"/>
          </w:divBdr>
        </w:div>
      </w:divsChild>
    </w:div>
    <w:div w:id="574121805">
      <w:bodyDiv w:val="1"/>
      <w:marLeft w:val="0"/>
      <w:marRight w:val="0"/>
      <w:marTop w:val="0"/>
      <w:marBottom w:val="0"/>
      <w:divBdr>
        <w:top w:val="none" w:sz="0" w:space="0" w:color="auto"/>
        <w:left w:val="none" w:sz="0" w:space="0" w:color="auto"/>
        <w:bottom w:val="none" w:sz="0" w:space="0" w:color="auto"/>
        <w:right w:val="none" w:sz="0" w:space="0" w:color="auto"/>
      </w:divBdr>
    </w:div>
    <w:div w:id="1627657735">
      <w:bodyDiv w:val="1"/>
      <w:marLeft w:val="0"/>
      <w:marRight w:val="0"/>
      <w:marTop w:val="0"/>
      <w:marBottom w:val="0"/>
      <w:divBdr>
        <w:top w:val="none" w:sz="0" w:space="0" w:color="auto"/>
        <w:left w:val="none" w:sz="0" w:space="0" w:color="auto"/>
        <w:bottom w:val="none" w:sz="0" w:space="0" w:color="auto"/>
        <w:right w:val="none" w:sz="0" w:space="0" w:color="auto"/>
      </w:divBdr>
      <w:divsChild>
        <w:div w:id="85657176">
          <w:marLeft w:val="0"/>
          <w:marRight w:val="0"/>
          <w:marTop w:val="0"/>
          <w:marBottom w:val="0"/>
          <w:divBdr>
            <w:top w:val="none" w:sz="0" w:space="0" w:color="auto"/>
            <w:left w:val="none" w:sz="0" w:space="0" w:color="auto"/>
            <w:bottom w:val="none" w:sz="0" w:space="0" w:color="auto"/>
            <w:right w:val="none" w:sz="0" w:space="0" w:color="auto"/>
          </w:divBdr>
          <w:divsChild>
            <w:div w:id="964236562">
              <w:marLeft w:val="0"/>
              <w:marRight w:val="0"/>
              <w:marTop w:val="0"/>
              <w:marBottom w:val="0"/>
              <w:divBdr>
                <w:top w:val="none" w:sz="0" w:space="0" w:color="auto"/>
                <w:left w:val="none" w:sz="0" w:space="0" w:color="auto"/>
                <w:bottom w:val="none" w:sz="0" w:space="0" w:color="auto"/>
                <w:right w:val="none" w:sz="0" w:space="0" w:color="auto"/>
              </w:divBdr>
            </w:div>
            <w:div w:id="1574655364">
              <w:marLeft w:val="0"/>
              <w:marRight w:val="0"/>
              <w:marTop w:val="0"/>
              <w:marBottom w:val="0"/>
              <w:divBdr>
                <w:top w:val="none" w:sz="0" w:space="0" w:color="auto"/>
                <w:left w:val="none" w:sz="0" w:space="0" w:color="auto"/>
                <w:bottom w:val="none" w:sz="0" w:space="0" w:color="auto"/>
                <w:right w:val="none" w:sz="0" w:space="0" w:color="auto"/>
              </w:divBdr>
            </w:div>
            <w:div w:id="1119186435">
              <w:marLeft w:val="0"/>
              <w:marRight w:val="0"/>
              <w:marTop w:val="0"/>
              <w:marBottom w:val="0"/>
              <w:divBdr>
                <w:top w:val="none" w:sz="0" w:space="0" w:color="auto"/>
                <w:left w:val="none" w:sz="0" w:space="0" w:color="auto"/>
                <w:bottom w:val="none" w:sz="0" w:space="0" w:color="auto"/>
                <w:right w:val="none" w:sz="0" w:space="0" w:color="auto"/>
              </w:divBdr>
            </w:div>
            <w:div w:id="355473764">
              <w:marLeft w:val="0"/>
              <w:marRight w:val="0"/>
              <w:marTop w:val="0"/>
              <w:marBottom w:val="0"/>
              <w:divBdr>
                <w:top w:val="none" w:sz="0" w:space="0" w:color="auto"/>
                <w:left w:val="none" w:sz="0" w:space="0" w:color="auto"/>
                <w:bottom w:val="none" w:sz="0" w:space="0" w:color="auto"/>
                <w:right w:val="none" w:sz="0" w:space="0" w:color="auto"/>
              </w:divBdr>
            </w:div>
            <w:div w:id="435447373">
              <w:marLeft w:val="0"/>
              <w:marRight w:val="0"/>
              <w:marTop w:val="0"/>
              <w:marBottom w:val="0"/>
              <w:divBdr>
                <w:top w:val="none" w:sz="0" w:space="0" w:color="auto"/>
                <w:left w:val="none" w:sz="0" w:space="0" w:color="auto"/>
                <w:bottom w:val="none" w:sz="0" w:space="0" w:color="auto"/>
                <w:right w:val="none" w:sz="0" w:space="0" w:color="auto"/>
              </w:divBdr>
            </w:div>
            <w:div w:id="8982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71CCB-836E-4D23-8FD7-D9823624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1893</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Uporabnik</cp:lastModifiedBy>
  <cp:revision>2</cp:revision>
  <cp:lastPrinted>2023-03-28T13:28:00Z</cp:lastPrinted>
  <dcterms:created xsi:type="dcterms:W3CDTF">2024-01-25T08:35:00Z</dcterms:created>
  <dcterms:modified xsi:type="dcterms:W3CDTF">2024-01-25T08:35:00Z</dcterms:modified>
</cp:coreProperties>
</file>